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41078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F5D80C8" w:rsidR="00027B83" w:rsidRDefault="00410786">
            <w:pPr>
              <w:jc w:val="both"/>
              <w:rPr>
                <w:kern w:val="2"/>
                <w:szCs w:val="24"/>
              </w:rPr>
            </w:pPr>
            <w:r w:rsidRPr="00410786">
              <w:rPr>
                <w:kern w:val="2"/>
                <w:szCs w:val="24"/>
              </w:rPr>
              <w:t>Integruotos komunikacijos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721B7E" w14:paraId="7A216576" w14:textId="77777777" w:rsidTr="001973C6">
        <w:tc>
          <w:tcPr>
            <w:tcW w:w="2405" w:type="dxa"/>
            <w:vMerge w:val="restart"/>
          </w:tcPr>
          <w:p w14:paraId="79087AD5" w14:textId="77777777" w:rsidR="00721B7E" w:rsidRDefault="00721B7E" w:rsidP="00721B7E">
            <w:pPr>
              <w:rPr>
                <w:b/>
                <w:kern w:val="2"/>
                <w:szCs w:val="24"/>
              </w:rPr>
            </w:pPr>
          </w:p>
          <w:p w14:paraId="555D406D" w14:textId="77777777" w:rsidR="00721B7E" w:rsidRDefault="00721B7E" w:rsidP="00721B7E">
            <w:pPr>
              <w:rPr>
                <w:b/>
                <w:kern w:val="2"/>
                <w:szCs w:val="24"/>
              </w:rPr>
            </w:pPr>
          </w:p>
          <w:p w14:paraId="6C227F93" w14:textId="77777777" w:rsidR="00721B7E" w:rsidRDefault="00721B7E" w:rsidP="00721B7E">
            <w:pPr>
              <w:rPr>
                <w:b/>
                <w:kern w:val="2"/>
                <w:szCs w:val="24"/>
              </w:rPr>
            </w:pPr>
          </w:p>
          <w:p w14:paraId="0285291C" w14:textId="77777777" w:rsidR="00721B7E" w:rsidRDefault="00721B7E" w:rsidP="00721B7E">
            <w:pPr>
              <w:rPr>
                <w:b/>
                <w:kern w:val="2"/>
                <w:szCs w:val="24"/>
              </w:rPr>
            </w:pPr>
            <w:r>
              <w:rPr>
                <w:b/>
                <w:kern w:val="2"/>
                <w:szCs w:val="24"/>
              </w:rPr>
              <w:t>1.1. Pirkėjas</w:t>
            </w:r>
          </w:p>
        </w:tc>
        <w:tc>
          <w:tcPr>
            <w:tcW w:w="3643" w:type="dxa"/>
          </w:tcPr>
          <w:p w14:paraId="4986D0A4" w14:textId="77777777" w:rsidR="00721B7E" w:rsidRDefault="00721B7E" w:rsidP="00721B7E">
            <w:pPr>
              <w:rPr>
                <w:kern w:val="2"/>
                <w:szCs w:val="24"/>
              </w:rPr>
            </w:pPr>
            <w:r>
              <w:rPr>
                <w:kern w:val="2"/>
                <w:szCs w:val="24"/>
              </w:rPr>
              <w:t>1.1.1. Pavadinimas</w:t>
            </w:r>
          </w:p>
        </w:tc>
        <w:tc>
          <w:tcPr>
            <w:tcW w:w="3510" w:type="dxa"/>
          </w:tcPr>
          <w:p w14:paraId="53FF09A2" w14:textId="31A033FF" w:rsidR="00721B7E" w:rsidRDefault="00E47B13" w:rsidP="00721B7E">
            <w:pPr>
              <w:jc w:val="both"/>
              <w:rPr>
                <w:kern w:val="2"/>
                <w:szCs w:val="24"/>
              </w:rPr>
            </w:pPr>
            <w:r w:rsidRPr="00E47B13">
              <w:rPr>
                <w:b/>
                <w:bCs/>
                <w:kern w:val="2"/>
                <w:szCs w:val="24"/>
              </w:rPr>
              <w:t>Lietuvos Respublikos valstybinis patentų biuras</w:t>
            </w:r>
          </w:p>
        </w:tc>
      </w:tr>
      <w:tr w:rsidR="00721B7E" w14:paraId="46894EEE" w14:textId="77777777" w:rsidTr="001973C6">
        <w:tc>
          <w:tcPr>
            <w:tcW w:w="2405" w:type="dxa"/>
            <w:vMerge/>
          </w:tcPr>
          <w:p w14:paraId="6E3E695C" w14:textId="77777777" w:rsidR="00721B7E" w:rsidRDefault="00721B7E" w:rsidP="00721B7E">
            <w:pPr>
              <w:rPr>
                <w:kern w:val="2"/>
                <w:szCs w:val="24"/>
              </w:rPr>
            </w:pPr>
          </w:p>
        </w:tc>
        <w:tc>
          <w:tcPr>
            <w:tcW w:w="3643" w:type="dxa"/>
          </w:tcPr>
          <w:p w14:paraId="6B5CD43F" w14:textId="77777777" w:rsidR="00721B7E" w:rsidRDefault="00721B7E" w:rsidP="00721B7E">
            <w:pPr>
              <w:rPr>
                <w:kern w:val="2"/>
                <w:szCs w:val="24"/>
              </w:rPr>
            </w:pPr>
            <w:r>
              <w:rPr>
                <w:kern w:val="2"/>
                <w:szCs w:val="24"/>
              </w:rPr>
              <w:t>1.1.2. Juridinio asmens kodas</w:t>
            </w:r>
          </w:p>
        </w:tc>
        <w:tc>
          <w:tcPr>
            <w:tcW w:w="3510" w:type="dxa"/>
          </w:tcPr>
          <w:p w14:paraId="63476F65" w14:textId="103E7C17" w:rsidR="00721B7E" w:rsidRDefault="00C43BDB" w:rsidP="00721B7E">
            <w:pPr>
              <w:jc w:val="both"/>
              <w:rPr>
                <w:kern w:val="2"/>
                <w:szCs w:val="24"/>
              </w:rPr>
            </w:pPr>
            <w:r w:rsidRPr="00C43BDB">
              <w:rPr>
                <w:kern w:val="2"/>
                <w:szCs w:val="24"/>
              </w:rPr>
              <w:t>188708943</w:t>
            </w:r>
          </w:p>
        </w:tc>
      </w:tr>
      <w:tr w:rsidR="00721B7E" w14:paraId="356739C7" w14:textId="77777777" w:rsidTr="001973C6">
        <w:tc>
          <w:tcPr>
            <w:tcW w:w="2405" w:type="dxa"/>
            <w:vMerge/>
          </w:tcPr>
          <w:p w14:paraId="1CA5E71D" w14:textId="77777777" w:rsidR="00721B7E" w:rsidRDefault="00721B7E" w:rsidP="00721B7E">
            <w:pPr>
              <w:rPr>
                <w:kern w:val="2"/>
                <w:szCs w:val="24"/>
              </w:rPr>
            </w:pPr>
          </w:p>
        </w:tc>
        <w:tc>
          <w:tcPr>
            <w:tcW w:w="3643" w:type="dxa"/>
          </w:tcPr>
          <w:p w14:paraId="23A01788" w14:textId="77777777" w:rsidR="00721B7E" w:rsidRDefault="00721B7E" w:rsidP="00721B7E">
            <w:pPr>
              <w:rPr>
                <w:kern w:val="2"/>
                <w:szCs w:val="24"/>
              </w:rPr>
            </w:pPr>
            <w:r>
              <w:rPr>
                <w:kern w:val="2"/>
                <w:szCs w:val="24"/>
              </w:rPr>
              <w:t>1.1.3. Adresas</w:t>
            </w:r>
          </w:p>
        </w:tc>
        <w:tc>
          <w:tcPr>
            <w:tcW w:w="3510" w:type="dxa"/>
          </w:tcPr>
          <w:p w14:paraId="4FB387A2" w14:textId="5303A108" w:rsidR="00721B7E" w:rsidRDefault="00C43BDB" w:rsidP="00721B7E">
            <w:pPr>
              <w:jc w:val="both"/>
              <w:rPr>
                <w:kern w:val="2"/>
                <w:szCs w:val="24"/>
              </w:rPr>
            </w:pPr>
            <w:r w:rsidRPr="00C43BDB">
              <w:rPr>
                <w:kern w:val="2"/>
                <w:szCs w:val="24"/>
              </w:rPr>
              <w:t>Kalvarijų g. 3, LT-09310 Vilnius</w:t>
            </w:r>
          </w:p>
        </w:tc>
      </w:tr>
      <w:tr w:rsidR="00721B7E" w14:paraId="00E15A94" w14:textId="77777777" w:rsidTr="001973C6">
        <w:tc>
          <w:tcPr>
            <w:tcW w:w="2405" w:type="dxa"/>
            <w:vMerge/>
          </w:tcPr>
          <w:p w14:paraId="54205EA9" w14:textId="77777777" w:rsidR="00721B7E" w:rsidRDefault="00721B7E" w:rsidP="00721B7E">
            <w:pPr>
              <w:rPr>
                <w:kern w:val="2"/>
                <w:szCs w:val="24"/>
              </w:rPr>
            </w:pPr>
          </w:p>
        </w:tc>
        <w:tc>
          <w:tcPr>
            <w:tcW w:w="3643" w:type="dxa"/>
          </w:tcPr>
          <w:p w14:paraId="78DC4B4A" w14:textId="77777777" w:rsidR="00721B7E" w:rsidRDefault="00721B7E" w:rsidP="00721B7E">
            <w:pPr>
              <w:rPr>
                <w:kern w:val="2"/>
                <w:szCs w:val="24"/>
              </w:rPr>
            </w:pPr>
            <w:r>
              <w:rPr>
                <w:kern w:val="2"/>
                <w:szCs w:val="24"/>
              </w:rPr>
              <w:t>1.1.4. PVM mokėtojo kodas</w:t>
            </w:r>
          </w:p>
        </w:tc>
        <w:tc>
          <w:tcPr>
            <w:tcW w:w="3510" w:type="dxa"/>
          </w:tcPr>
          <w:p w14:paraId="3641442E" w14:textId="2D6C938C" w:rsidR="00721B7E" w:rsidRDefault="00721B7E" w:rsidP="00721B7E">
            <w:pPr>
              <w:jc w:val="both"/>
              <w:rPr>
                <w:kern w:val="2"/>
                <w:szCs w:val="24"/>
              </w:rPr>
            </w:pPr>
          </w:p>
        </w:tc>
      </w:tr>
      <w:tr w:rsidR="00721B7E" w14:paraId="164424F3" w14:textId="77777777" w:rsidTr="001973C6">
        <w:tc>
          <w:tcPr>
            <w:tcW w:w="2405" w:type="dxa"/>
            <w:vMerge/>
          </w:tcPr>
          <w:p w14:paraId="605C8647" w14:textId="77777777" w:rsidR="00721B7E" w:rsidRDefault="00721B7E" w:rsidP="00721B7E">
            <w:pPr>
              <w:rPr>
                <w:kern w:val="2"/>
                <w:szCs w:val="24"/>
              </w:rPr>
            </w:pPr>
          </w:p>
        </w:tc>
        <w:tc>
          <w:tcPr>
            <w:tcW w:w="3643" w:type="dxa"/>
          </w:tcPr>
          <w:p w14:paraId="58983992" w14:textId="77777777" w:rsidR="00721B7E" w:rsidRDefault="00721B7E" w:rsidP="00721B7E">
            <w:pPr>
              <w:rPr>
                <w:kern w:val="2"/>
                <w:szCs w:val="24"/>
              </w:rPr>
            </w:pPr>
            <w:r>
              <w:rPr>
                <w:kern w:val="2"/>
                <w:szCs w:val="24"/>
              </w:rPr>
              <w:t>1.1.5. Atsiskaitomoji sąskaita</w:t>
            </w:r>
          </w:p>
        </w:tc>
        <w:tc>
          <w:tcPr>
            <w:tcW w:w="3510" w:type="dxa"/>
          </w:tcPr>
          <w:p w14:paraId="62E56AEE" w14:textId="39653568" w:rsidR="00721B7E" w:rsidRDefault="00721B7E" w:rsidP="00721B7E">
            <w:pPr>
              <w:jc w:val="both"/>
              <w:rPr>
                <w:kern w:val="2"/>
                <w:szCs w:val="24"/>
              </w:rPr>
            </w:pPr>
          </w:p>
        </w:tc>
      </w:tr>
      <w:tr w:rsidR="00721B7E" w14:paraId="6B7E848E" w14:textId="77777777" w:rsidTr="001973C6">
        <w:tc>
          <w:tcPr>
            <w:tcW w:w="2405" w:type="dxa"/>
            <w:vMerge/>
          </w:tcPr>
          <w:p w14:paraId="4F4A34C0" w14:textId="77777777" w:rsidR="00721B7E" w:rsidRDefault="00721B7E" w:rsidP="00721B7E">
            <w:pPr>
              <w:rPr>
                <w:kern w:val="2"/>
                <w:szCs w:val="24"/>
              </w:rPr>
            </w:pPr>
          </w:p>
        </w:tc>
        <w:tc>
          <w:tcPr>
            <w:tcW w:w="3643" w:type="dxa"/>
          </w:tcPr>
          <w:p w14:paraId="6CD6859C" w14:textId="77777777" w:rsidR="00721B7E" w:rsidRDefault="00721B7E" w:rsidP="00721B7E">
            <w:pPr>
              <w:rPr>
                <w:kern w:val="2"/>
                <w:szCs w:val="24"/>
              </w:rPr>
            </w:pPr>
            <w:r>
              <w:rPr>
                <w:kern w:val="2"/>
                <w:szCs w:val="24"/>
              </w:rPr>
              <w:t>1.1.6. Bankas, banko kodas</w:t>
            </w:r>
          </w:p>
        </w:tc>
        <w:tc>
          <w:tcPr>
            <w:tcW w:w="3510" w:type="dxa"/>
          </w:tcPr>
          <w:p w14:paraId="7CD0A608" w14:textId="0F49ED24" w:rsidR="00721B7E" w:rsidRDefault="00721B7E" w:rsidP="00721B7E">
            <w:pPr>
              <w:jc w:val="both"/>
              <w:rPr>
                <w:kern w:val="2"/>
                <w:szCs w:val="24"/>
              </w:rPr>
            </w:pPr>
          </w:p>
        </w:tc>
      </w:tr>
      <w:tr w:rsidR="00721B7E" w14:paraId="3C8A477F" w14:textId="77777777" w:rsidTr="001973C6">
        <w:tc>
          <w:tcPr>
            <w:tcW w:w="2405" w:type="dxa"/>
            <w:vMerge/>
          </w:tcPr>
          <w:p w14:paraId="6FB01AF8" w14:textId="77777777" w:rsidR="00721B7E" w:rsidRDefault="00721B7E" w:rsidP="00721B7E">
            <w:pPr>
              <w:rPr>
                <w:kern w:val="2"/>
                <w:szCs w:val="24"/>
              </w:rPr>
            </w:pPr>
          </w:p>
        </w:tc>
        <w:tc>
          <w:tcPr>
            <w:tcW w:w="3643" w:type="dxa"/>
          </w:tcPr>
          <w:p w14:paraId="52077EC6" w14:textId="77777777" w:rsidR="00721B7E" w:rsidRDefault="00721B7E" w:rsidP="00721B7E">
            <w:pPr>
              <w:rPr>
                <w:kern w:val="2"/>
                <w:szCs w:val="24"/>
              </w:rPr>
            </w:pPr>
            <w:r>
              <w:rPr>
                <w:kern w:val="2"/>
                <w:szCs w:val="24"/>
              </w:rPr>
              <w:t>1.1.7. Telefonas</w:t>
            </w:r>
          </w:p>
        </w:tc>
        <w:tc>
          <w:tcPr>
            <w:tcW w:w="3510" w:type="dxa"/>
          </w:tcPr>
          <w:p w14:paraId="04975451" w14:textId="221B45C9" w:rsidR="00721B7E" w:rsidRDefault="00721B7E" w:rsidP="00721B7E">
            <w:pPr>
              <w:jc w:val="both"/>
              <w:rPr>
                <w:kern w:val="2"/>
                <w:szCs w:val="24"/>
              </w:rPr>
            </w:pPr>
          </w:p>
        </w:tc>
      </w:tr>
      <w:tr w:rsidR="00721B7E" w14:paraId="7B8191B7" w14:textId="77777777" w:rsidTr="001973C6">
        <w:tc>
          <w:tcPr>
            <w:tcW w:w="2405" w:type="dxa"/>
            <w:vMerge/>
          </w:tcPr>
          <w:p w14:paraId="1FE5A316" w14:textId="77777777" w:rsidR="00721B7E" w:rsidRDefault="00721B7E" w:rsidP="00721B7E">
            <w:pPr>
              <w:rPr>
                <w:kern w:val="2"/>
                <w:szCs w:val="24"/>
              </w:rPr>
            </w:pPr>
          </w:p>
        </w:tc>
        <w:tc>
          <w:tcPr>
            <w:tcW w:w="3643" w:type="dxa"/>
          </w:tcPr>
          <w:p w14:paraId="47AE5590" w14:textId="77777777" w:rsidR="00721B7E" w:rsidRDefault="00721B7E" w:rsidP="00721B7E">
            <w:pPr>
              <w:rPr>
                <w:kern w:val="2"/>
                <w:szCs w:val="24"/>
              </w:rPr>
            </w:pPr>
            <w:r>
              <w:rPr>
                <w:kern w:val="2"/>
                <w:szCs w:val="24"/>
              </w:rPr>
              <w:t>1.1.8. El. paštas</w:t>
            </w:r>
          </w:p>
        </w:tc>
        <w:tc>
          <w:tcPr>
            <w:tcW w:w="3510" w:type="dxa"/>
          </w:tcPr>
          <w:p w14:paraId="06155599" w14:textId="0B510358" w:rsidR="00721B7E" w:rsidRDefault="00721B7E" w:rsidP="00721B7E">
            <w:pPr>
              <w:jc w:val="both"/>
              <w:rPr>
                <w:kern w:val="2"/>
                <w:szCs w:val="24"/>
              </w:rPr>
            </w:pPr>
          </w:p>
        </w:tc>
      </w:tr>
      <w:tr w:rsidR="00721B7E" w14:paraId="1959C3F5" w14:textId="77777777" w:rsidTr="001973C6">
        <w:tc>
          <w:tcPr>
            <w:tcW w:w="2405" w:type="dxa"/>
            <w:vMerge/>
          </w:tcPr>
          <w:p w14:paraId="34C01018" w14:textId="77777777" w:rsidR="00721B7E" w:rsidRDefault="00721B7E" w:rsidP="00721B7E">
            <w:pPr>
              <w:rPr>
                <w:kern w:val="2"/>
                <w:szCs w:val="24"/>
              </w:rPr>
            </w:pPr>
          </w:p>
        </w:tc>
        <w:tc>
          <w:tcPr>
            <w:tcW w:w="3643" w:type="dxa"/>
          </w:tcPr>
          <w:p w14:paraId="473630E0" w14:textId="1360E23E" w:rsidR="00721B7E" w:rsidRDefault="00721B7E" w:rsidP="00721B7E">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04FDD825" w14:textId="77777777" w:rsidR="00721B7E" w:rsidRDefault="00721B7E" w:rsidP="00721B7E">
            <w:pPr>
              <w:jc w:val="both"/>
              <w:rPr>
                <w:kern w:val="2"/>
                <w:szCs w:val="24"/>
              </w:rPr>
            </w:pPr>
          </w:p>
        </w:tc>
      </w:tr>
      <w:tr w:rsidR="00721B7E" w14:paraId="475D93E9" w14:textId="77777777" w:rsidTr="001973C6">
        <w:tc>
          <w:tcPr>
            <w:tcW w:w="2405" w:type="dxa"/>
            <w:vMerge/>
          </w:tcPr>
          <w:p w14:paraId="23BF508B" w14:textId="77777777" w:rsidR="00721B7E" w:rsidRDefault="00721B7E" w:rsidP="00721B7E">
            <w:pPr>
              <w:rPr>
                <w:kern w:val="2"/>
                <w:szCs w:val="24"/>
              </w:rPr>
            </w:pPr>
          </w:p>
        </w:tc>
        <w:tc>
          <w:tcPr>
            <w:tcW w:w="3643" w:type="dxa"/>
          </w:tcPr>
          <w:p w14:paraId="7D81A35C" w14:textId="77777777" w:rsidR="00721B7E" w:rsidRDefault="00721B7E" w:rsidP="00721B7E">
            <w:pPr>
              <w:rPr>
                <w:kern w:val="2"/>
                <w:szCs w:val="24"/>
              </w:rPr>
            </w:pPr>
            <w:r>
              <w:rPr>
                <w:kern w:val="2"/>
                <w:szCs w:val="24"/>
              </w:rPr>
              <w:t>1.1.10. Atstovavimo pagrindas</w:t>
            </w:r>
          </w:p>
        </w:tc>
        <w:tc>
          <w:tcPr>
            <w:tcW w:w="3510" w:type="dxa"/>
          </w:tcPr>
          <w:p w14:paraId="7164E978" w14:textId="77777777" w:rsidR="00721B7E" w:rsidRDefault="00721B7E" w:rsidP="00721B7E">
            <w:pPr>
              <w:jc w:val="both"/>
              <w:rPr>
                <w:kern w:val="2"/>
                <w:szCs w:val="24"/>
              </w:rPr>
            </w:pPr>
          </w:p>
        </w:tc>
      </w:tr>
      <w:tr w:rsidR="00721B7E" w14:paraId="208DA5AB" w14:textId="77777777" w:rsidTr="001973C6">
        <w:tc>
          <w:tcPr>
            <w:tcW w:w="2405" w:type="dxa"/>
            <w:vMerge w:val="restart"/>
          </w:tcPr>
          <w:p w14:paraId="6C001A19" w14:textId="77777777" w:rsidR="00721B7E" w:rsidRDefault="00721B7E" w:rsidP="00721B7E">
            <w:pPr>
              <w:rPr>
                <w:b/>
                <w:kern w:val="2"/>
                <w:szCs w:val="24"/>
              </w:rPr>
            </w:pPr>
          </w:p>
          <w:p w14:paraId="5AF623B9" w14:textId="77777777" w:rsidR="00721B7E" w:rsidRDefault="00721B7E" w:rsidP="00721B7E">
            <w:pPr>
              <w:rPr>
                <w:b/>
                <w:kern w:val="2"/>
                <w:szCs w:val="24"/>
              </w:rPr>
            </w:pPr>
          </w:p>
          <w:p w14:paraId="2FC546C0" w14:textId="77777777" w:rsidR="00721B7E" w:rsidRDefault="00721B7E" w:rsidP="00721B7E">
            <w:pPr>
              <w:rPr>
                <w:b/>
                <w:kern w:val="2"/>
                <w:szCs w:val="24"/>
              </w:rPr>
            </w:pPr>
          </w:p>
          <w:p w14:paraId="3E3805B9" w14:textId="77777777" w:rsidR="00721B7E" w:rsidRDefault="00721B7E" w:rsidP="00721B7E">
            <w:pPr>
              <w:rPr>
                <w:b/>
                <w:kern w:val="2"/>
                <w:szCs w:val="24"/>
              </w:rPr>
            </w:pPr>
            <w:r>
              <w:rPr>
                <w:b/>
                <w:kern w:val="2"/>
                <w:szCs w:val="24"/>
              </w:rPr>
              <w:t>1.2. Tiekėjas</w:t>
            </w:r>
          </w:p>
          <w:p w14:paraId="0640591C" w14:textId="77777777" w:rsidR="00721B7E" w:rsidRDefault="00721B7E" w:rsidP="00721B7E">
            <w:pPr>
              <w:rPr>
                <w:color w:val="4472C4"/>
                <w:kern w:val="2"/>
                <w:szCs w:val="24"/>
              </w:rPr>
            </w:pPr>
            <w:r>
              <w:rPr>
                <w:color w:val="4472C4"/>
                <w:kern w:val="2"/>
                <w:szCs w:val="24"/>
              </w:rPr>
              <w:t>(jei Tiekėjas yra fizinis asmuo, skiltys atitinkamai pakoreguojamos.</w:t>
            </w:r>
          </w:p>
          <w:p w14:paraId="450B9242" w14:textId="5BC7441F" w:rsidR="00721B7E" w:rsidRPr="00410786" w:rsidRDefault="00721B7E" w:rsidP="00721B7E">
            <w:pPr>
              <w:rPr>
                <w:color w:val="4472C4"/>
                <w:kern w:val="2"/>
                <w:szCs w:val="24"/>
              </w:rPr>
            </w:pPr>
            <w:r>
              <w:rPr>
                <w:color w:val="4472C4"/>
                <w:kern w:val="2"/>
                <w:szCs w:val="24"/>
              </w:rPr>
              <w:t>Jei Tiekėjas yra tiekėjų grupė, skiltys pildomos įterpiant kiekvieno grupės nario informaciją)</w:t>
            </w:r>
          </w:p>
        </w:tc>
        <w:tc>
          <w:tcPr>
            <w:tcW w:w="3643" w:type="dxa"/>
          </w:tcPr>
          <w:p w14:paraId="67F6D24E" w14:textId="77777777" w:rsidR="00721B7E" w:rsidRDefault="00721B7E" w:rsidP="00721B7E">
            <w:pPr>
              <w:rPr>
                <w:kern w:val="2"/>
                <w:szCs w:val="24"/>
              </w:rPr>
            </w:pPr>
            <w:r>
              <w:rPr>
                <w:kern w:val="2"/>
                <w:szCs w:val="24"/>
              </w:rPr>
              <w:t>1.2.1. Pavadinimas</w:t>
            </w:r>
          </w:p>
        </w:tc>
        <w:tc>
          <w:tcPr>
            <w:tcW w:w="3510" w:type="dxa"/>
          </w:tcPr>
          <w:p w14:paraId="02EEDC7F" w14:textId="77777777" w:rsidR="00721B7E" w:rsidRDefault="00721B7E" w:rsidP="00721B7E">
            <w:pPr>
              <w:jc w:val="both"/>
              <w:rPr>
                <w:kern w:val="2"/>
                <w:szCs w:val="24"/>
              </w:rPr>
            </w:pPr>
          </w:p>
        </w:tc>
      </w:tr>
      <w:tr w:rsidR="00721B7E" w14:paraId="3EAB2D74" w14:textId="77777777" w:rsidTr="001973C6">
        <w:tc>
          <w:tcPr>
            <w:tcW w:w="2405" w:type="dxa"/>
            <w:vMerge/>
          </w:tcPr>
          <w:p w14:paraId="75194712" w14:textId="77777777" w:rsidR="00721B7E" w:rsidRDefault="00721B7E" w:rsidP="00721B7E">
            <w:pPr>
              <w:rPr>
                <w:b/>
                <w:kern w:val="2"/>
                <w:szCs w:val="24"/>
              </w:rPr>
            </w:pPr>
          </w:p>
        </w:tc>
        <w:tc>
          <w:tcPr>
            <w:tcW w:w="3643" w:type="dxa"/>
          </w:tcPr>
          <w:p w14:paraId="65C865FD" w14:textId="77777777" w:rsidR="00721B7E" w:rsidRDefault="00721B7E" w:rsidP="00721B7E">
            <w:pPr>
              <w:rPr>
                <w:kern w:val="2"/>
                <w:szCs w:val="24"/>
              </w:rPr>
            </w:pPr>
            <w:r>
              <w:rPr>
                <w:kern w:val="2"/>
                <w:szCs w:val="24"/>
              </w:rPr>
              <w:t>1.2.2. Juridinio asmens kodas</w:t>
            </w:r>
          </w:p>
        </w:tc>
        <w:tc>
          <w:tcPr>
            <w:tcW w:w="3510" w:type="dxa"/>
          </w:tcPr>
          <w:p w14:paraId="53FD7CD7" w14:textId="77777777" w:rsidR="00721B7E" w:rsidRDefault="00721B7E" w:rsidP="00721B7E">
            <w:pPr>
              <w:jc w:val="both"/>
              <w:rPr>
                <w:kern w:val="2"/>
                <w:szCs w:val="24"/>
              </w:rPr>
            </w:pPr>
          </w:p>
        </w:tc>
      </w:tr>
      <w:tr w:rsidR="00721B7E" w14:paraId="666244A6" w14:textId="77777777" w:rsidTr="001973C6">
        <w:tc>
          <w:tcPr>
            <w:tcW w:w="2405" w:type="dxa"/>
            <w:vMerge/>
          </w:tcPr>
          <w:p w14:paraId="47FBA3D1" w14:textId="77777777" w:rsidR="00721B7E" w:rsidRDefault="00721B7E" w:rsidP="00721B7E">
            <w:pPr>
              <w:rPr>
                <w:b/>
                <w:kern w:val="2"/>
                <w:szCs w:val="24"/>
              </w:rPr>
            </w:pPr>
          </w:p>
        </w:tc>
        <w:tc>
          <w:tcPr>
            <w:tcW w:w="3643" w:type="dxa"/>
          </w:tcPr>
          <w:p w14:paraId="1BC85940" w14:textId="77777777" w:rsidR="00721B7E" w:rsidRDefault="00721B7E" w:rsidP="00721B7E">
            <w:pPr>
              <w:rPr>
                <w:kern w:val="2"/>
                <w:szCs w:val="24"/>
              </w:rPr>
            </w:pPr>
            <w:r>
              <w:rPr>
                <w:kern w:val="2"/>
                <w:szCs w:val="24"/>
              </w:rPr>
              <w:t>1.2.3. Adresas</w:t>
            </w:r>
          </w:p>
        </w:tc>
        <w:tc>
          <w:tcPr>
            <w:tcW w:w="3510" w:type="dxa"/>
          </w:tcPr>
          <w:p w14:paraId="7014BB4C" w14:textId="77777777" w:rsidR="00721B7E" w:rsidRDefault="00721B7E" w:rsidP="00721B7E">
            <w:pPr>
              <w:jc w:val="both"/>
              <w:rPr>
                <w:kern w:val="2"/>
                <w:szCs w:val="24"/>
              </w:rPr>
            </w:pPr>
          </w:p>
        </w:tc>
      </w:tr>
      <w:tr w:rsidR="00721B7E" w14:paraId="29C53A2D" w14:textId="77777777" w:rsidTr="001973C6">
        <w:tc>
          <w:tcPr>
            <w:tcW w:w="2405" w:type="dxa"/>
            <w:vMerge/>
          </w:tcPr>
          <w:p w14:paraId="62F07FD3" w14:textId="77777777" w:rsidR="00721B7E" w:rsidRDefault="00721B7E" w:rsidP="00721B7E">
            <w:pPr>
              <w:rPr>
                <w:b/>
                <w:kern w:val="2"/>
                <w:szCs w:val="24"/>
              </w:rPr>
            </w:pPr>
          </w:p>
        </w:tc>
        <w:tc>
          <w:tcPr>
            <w:tcW w:w="3643" w:type="dxa"/>
          </w:tcPr>
          <w:p w14:paraId="3F64B498" w14:textId="77777777" w:rsidR="00721B7E" w:rsidRDefault="00721B7E" w:rsidP="00721B7E">
            <w:pPr>
              <w:rPr>
                <w:kern w:val="2"/>
                <w:szCs w:val="24"/>
              </w:rPr>
            </w:pPr>
            <w:r>
              <w:rPr>
                <w:kern w:val="2"/>
                <w:szCs w:val="24"/>
              </w:rPr>
              <w:t>1.2.4. PVM mokėtojo kodas</w:t>
            </w:r>
          </w:p>
        </w:tc>
        <w:tc>
          <w:tcPr>
            <w:tcW w:w="3510" w:type="dxa"/>
          </w:tcPr>
          <w:p w14:paraId="1570F720" w14:textId="77777777" w:rsidR="00721B7E" w:rsidRDefault="00721B7E" w:rsidP="00721B7E">
            <w:pPr>
              <w:jc w:val="both"/>
              <w:rPr>
                <w:kern w:val="2"/>
                <w:szCs w:val="24"/>
              </w:rPr>
            </w:pPr>
          </w:p>
        </w:tc>
      </w:tr>
      <w:tr w:rsidR="00721B7E" w14:paraId="5B9A0B4B" w14:textId="77777777" w:rsidTr="001973C6">
        <w:tc>
          <w:tcPr>
            <w:tcW w:w="2405" w:type="dxa"/>
            <w:vMerge/>
          </w:tcPr>
          <w:p w14:paraId="0E55A8FE" w14:textId="77777777" w:rsidR="00721B7E" w:rsidRDefault="00721B7E" w:rsidP="00721B7E">
            <w:pPr>
              <w:rPr>
                <w:b/>
                <w:kern w:val="2"/>
                <w:szCs w:val="24"/>
              </w:rPr>
            </w:pPr>
          </w:p>
        </w:tc>
        <w:tc>
          <w:tcPr>
            <w:tcW w:w="3643" w:type="dxa"/>
          </w:tcPr>
          <w:p w14:paraId="0740C72F" w14:textId="77777777" w:rsidR="00721B7E" w:rsidRDefault="00721B7E" w:rsidP="00721B7E">
            <w:pPr>
              <w:rPr>
                <w:kern w:val="2"/>
                <w:szCs w:val="24"/>
              </w:rPr>
            </w:pPr>
            <w:r>
              <w:rPr>
                <w:kern w:val="2"/>
                <w:szCs w:val="24"/>
              </w:rPr>
              <w:t>1.2.5. Atsiskaitomoji sąskaita</w:t>
            </w:r>
          </w:p>
        </w:tc>
        <w:tc>
          <w:tcPr>
            <w:tcW w:w="3510" w:type="dxa"/>
          </w:tcPr>
          <w:p w14:paraId="5B25FE4F" w14:textId="77777777" w:rsidR="00721B7E" w:rsidRDefault="00721B7E" w:rsidP="00721B7E">
            <w:pPr>
              <w:jc w:val="both"/>
              <w:rPr>
                <w:kern w:val="2"/>
                <w:szCs w:val="24"/>
              </w:rPr>
            </w:pPr>
          </w:p>
        </w:tc>
      </w:tr>
      <w:tr w:rsidR="00721B7E" w14:paraId="0D812494" w14:textId="77777777" w:rsidTr="001973C6">
        <w:tc>
          <w:tcPr>
            <w:tcW w:w="2405" w:type="dxa"/>
            <w:vMerge/>
          </w:tcPr>
          <w:p w14:paraId="3FB019FB" w14:textId="77777777" w:rsidR="00721B7E" w:rsidRDefault="00721B7E" w:rsidP="00721B7E">
            <w:pPr>
              <w:rPr>
                <w:b/>
                <w:kern w:val="2"/>
                <w:szCs w:val="24"/>
              </w:rPr>
            </w:pPr>
          </w:p>
        </w:tc>
        <w:tc>
          <w:tcPr>
            <w:tcW w:w="3643" w:type="dxa"/>
          </w:tcPr>
          <w:p w14:paraId="61E194F0" w14:textId="77777777" w:rsidR="00721B7E" w:rsidRDefault="00721B7E" w:rsidP="00721B7E">
            <w:pPr>
              <w:rPr>
                <w:kern w:val="2"/>
                <w:szCs w:val="24"/>
              </w:rPr>
            </w:pPr>
            <w:r>
              <w:rPr>
                <w:kern w:val="2"/>
                <w:szCs w:val="24"/>
              </w:rPr>
              <w:t>1.2.6. Bankas, banko kodas</w:t>
            </w:r>
          </w:p>
        </w:tc>
        <w:tc>
          <w:tcPr>
            <w:tcW w:w="3510" w:type="dxa"/>
          </w:tcPr>
          <w:p w14:paraId="261BA477" w14:textId="77777777" w:rsidR="00721B7E" w:rsidRDefault="00721B7E" w:rsidP="00721B7E">
            <w:pPr>
              <w:jc w:val="both"/>
              <w:rPr>
                <w:kern w:val="2"/>
                <w:szCs w:val="24"/>
              </w:rPr>
            </w:pPr>
          </w:p>
        </w:tc>
      </w:tr>
      <w:tr w:rsidR="00721B7E" w14:paraId="3A61E74A" w14:textId="77777777" w:rsidTr="001973C6">
        <w:tc>
          <w:tcPr>
            <w:tcW w:w="2405" w:type="dxa"/>
            <w:vMerge/>
          </w:tcPr>
          <w:p w14:paraId="2E64EFD9" w14:textId="77777777" w:rsidR="00721B7E" w:rsidRDefault="00721B7E" w:rsidP="00721B7E">
            <w:pPr>
              <w:rPr>
                <w:b/>
                <w:kern w:val="2"/>
                <w:szCs w:val="24"/>
              </w:rPr>
            </w:pPr>
          </w:p>
        </w:tc>
        <w:tc>
          <w:tcPr>
            <w:tcW w:w="3643" w:type="dxa"/>
          </w:tcPr>
          <w:p w14:paraId="71522681" w14:textId="77777777" w:rsidR="00721B7E" w:rsidRDefault="00721B7E" w:rsidP="00721B7E">
            <w:pPr>
              <w:rPr>
                <w:kern w:val="2"/>
                <w:szCs w:val="24"/>
              </w:rPr>
            </w:pPr>
            <w:r>
              <w:rPr>
                <w:kern w:val="2"/>
                <w:szCs w:val="24"/>
              </w:rPr>
              <w:t>1.2.7. Telefonas</w:t>
            </w:r>
          </w:p>
        </w:tc>
        <w:tc>
          <w:tcPr>
            <w:tcW w:w="3510" w:type="dxa"/>
          </w:tcPr>
          <w:p w14:paraId="779C186C" w14:textId="77777777" w:rsidR="00721B7E" w:rsidRDefault="00721B7E" w:rsidP="00721B7E">
            <w:pPr>
              <w:jc w:val="both"/>
              <w:rPr>
                <w:kern w:val="2"/>
                <w:szCs w:val="24"/>
              </w:rPr>
            </w:pPr>
          </w:p>
        </w:tc>
      </w:tr>
      <w:tr w:rsidR="00721B7E" w14:paraId="4A6AF2AD" w14:textId="77777777" w:rsidTr="001973C6">
        <w:tc>
          <w:tcPr>
            <w:tcW w:w="2405" w:type="dxa"/>
            <w:vMerge/>
          </w:tcPr>
          <w:p w14:paraId="58F2C5B1" w14:textId="77777777" w:rsidR="00721B7E" w:rsidRDefault="00721B7E" w:rsidP="00721B7E">
            <w:pPr>
              <w:rPr>
                <w:b/>
                <w:kern w:val="2"/>
                <w:szCs w:val="24"/>
              </w:rPr>
            </w:pPr>
          </w:p>
        </w:tc>
        <w:tc>
          <w:tcPr>
            <w:tcW w:w="3643" w:type="dxa"/>
          </w:tcPr>
          <w:p w14:paraId="7496FFE6" w14:textId="77777777" w:rsidR="00721B7E" w:rsidRDefault="00721B7E" w:rsidP="00721B7E">
            <w:pPr>
              <w:rPr>
                <w:kern w:val="2"/>
                <w:szCs w:val="24"/>
              </w:rPr>
            </w:pPr>
            <w:r>
              <w:rPr>
                <w:kern w:val="2"/>
                <w:szCs w:val="24"/>
              </w:rPr>
              <w:t>1.2.8. El. paštas</w:t>
            </w:r>
          </w:p>
        </w:tc>
        <w:tc>
          <w:tcPr>
            <w:tcW w:w="3510" w:type="dxa"/>
          </w:tcPr>
          <w:p w14:paraId="5FE40A45" w14:textId="77777777" w:rsidR="00721B7E" w:rsidRDefault="00721B7E" w:rsidP="00721B7E">
            <w:pPr>
              <w:jc w:val="both"/>
              <w:rPr>
                <w:kern w:val="2"/>
                <w:szCs w:val="24"/>
              </w:rPr>
            </w:pPr>
          </w:p>
        </w:tc>
      </w:tr>
      <w:tr w:rsidR="00721B7E" w14:paraId="67CA8A8E" w14:textId="77777777" w:rsidTr="001973C6">
        <w:tc>
          <w:tcPr>
            <w:tcW w:w="2405" w:type="dxa"/>
            <w:vMerge/>
          </w:tcPr>
          <w:p w14:paraId="03ECA91F" w14:textId="77777777" w:rsidR="00721B7E" w:rsidRDefault="00721B7E" w:rsidP="00721B7E">
            <w:pPr>
              <w:rPr>
                <w:b/>
                <w:kern w:val="2"/>
                <w:szCs w:val="24"/>
              </w:rPr>
            </w:pPr>
          </w:p>
        </w:tc>
        <w:tc>
          <w:tcPr>
            <w:tcW w:w="3643" w:type="dxa"/>
          </w:tcPr>
          <w:p w14:paraId="2920CEAC" w14:textId="56C0B0C7" w:rsidR="00721B7E" w:rsidRDefault="00721B7E" w:rsidP="00721B7E">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6AA5701A" w14:textId="77777777" w:rsidR="00721B7E" w:rsidRDefault="00721B7E" w:rsidP="00721B7E">
            <w:pPr>
              <w:jc w:val="both"/>
              <w:rPr>
                <w:kern w:val="2"/>
                <w:szCs w:val="24"/>
              </w:rPr>
            </w:pPr>
          </w:p>
        </w:tc>
      </w:tr>
      <w:tr w:rsidR="00721B7E" w14:paraId="21B1C29D" w14:textId="77777777" w:rsidTr="001973C6">
        <w:tc>
          <w:tcPr>
            <w:tcW w:w="2405" w:type="dxa"/>
            <w:vMerge/>
          </w:tcPr>
          <w:p w14:paraId="6032661D" w14:textId="77777777" w:rsidR="00721B7E" w:rsidRDefault="00721B7E" w:rsidP="00721B7E">
            <w:pPr>
              <w:rPr>
                <w:b/>
                <w:kern w:val="2"/>
                <w:szCs w:val="24"/>
              </w:rPr>
            </w:pPr>
          </w:p>
        </w:tc>
        <w:tc>
          <w:tcPr>
            <w:tcW w:w="3643" w:type="dxa"/>
          </w:tcPr>
          <w:p w14:paraId="08846265" w14:textId="77777777" w:rsidR="00721B7E" w:rsidRDefault="00721B7E" w:rsidP="00721B7E">
            <w:pPr>
              <w:rPr>
                <w:kern w:val="2"/>
                <w:szCs w:val="24"/>
              </w:rPr>
            </w:pPr>
            <w:r>
              <w:rPr>
                <w:kern w:val="2"/>
                <w:szCs w:val="24"/>
              </w:rPr>
              <w:t>1.2.10. Atstovavimo pagrindas</w:t>
            </w:r>
          </w:p>
        </w:tc>
        <w:tc>
          <w:tcPr>
            <w:tcW w:w="3510" w:type="dxa"/>
          </w:tcPr>
          <w:p w14:paraId="59BF79D5" w14:textId="77777777" w:rsidR="00721B7E" w:rsidRDefault="00721B7E" w:rsidP="00721B7E">
            <w:pPr>
              <w:jc w:val="both"/>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45"/>
        <w:gridCol w:w="4768"/>
      </w:tblGrid>
      <w:tr w:rsidR="00027B83" w14:paraId="65ACB567" w14:textId="77777777" w:rsidTr="26A58DD7">
        <w:trPr>
          <w:trHeight w:val="300"/>
        </w:trPr>
        <w:tc>
          <w:tcPr>
            <w:tcW w:w="9535" w:type="dxa"/>
            <w:gridSpan w:val="3"/>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2E7C86">
        <w:trPr>
          <w:trHeight w:val="300"/>
        </w:trPr>
        <w:tc>
          <w:tcPr>
            <w:tcW w:w="2922" w:type="dxa"/>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613" w:type="dxa"/>
            <w:gridSpan w:val="2"/>
          </w:tcPr>
          <w:p w14:paraId="0A73C060" w14:textId="77777777" w:rsidR="00027B83" w:rsidRDefault="016750D2" w:rsidP="2B8E0CED">
            <w:pPr>
              <w:jc w:val="both"/>
              <w:rPr>
                <w:color w:val="4472C4"/>
                <w:kern w:val="2"/>
              </w:rPr>
            </w:pPr>
            <w:r w:rsidRPr="2B8E0CED">
              <w:rPr>
                <w:color w:val="4472C4"/>
                <w:kern w:val="2"/>
              </w:rPr>
              <w:lastRenderedPageBreak/>
              <w:t>(nurodyti padalinį</w:t>
            </w:r>
            <w:r w:rsidR="000B0897" w:rsidRPr="2B8E0CED">
              <w:rPr>
                <w:color w:val="4472C4" w:themeColor="accent1"/>
              </w:rPr>
              <w:t xml:space="preserve"> / skyrių</w:t>
            </w:r>
            <w:r w:rsidRPr="2B8E0CED">
              <w:rPr>
                <w:color w:val="4472C4"/>
                <w:kern w:val="2"/>
              </w:rPr>
              <w:t>, pareigas, vardą, pavardę, tel., el. paštą)</w:t>
            </w:r>
          </w:p>
        </w:tc>
      </w:tr>
      <w:tr w:rsidR="00027B83" w14:paraId="7B08F743" w14:textId="77777777" w:rsidTr="002E7C86">
        <w:trPr>
          <w:trHeight w:val="300"/>
        </w:trPr>
        <w:tc>
          <w:tcPr>
            <w:tcW w:w="2922" w:type="dxa"/>
          </w:tcPr>
          <w:p w14:paraId="60D76363" w14:textId="77777777" w:rsidR="00027B83" w:rsidRDefault="000B0897">
            <w:pPr>
              <w:rPr>
                <w:b/>
                <w:kern w:val="2"/>
                <w:szCs w:val="24"/>
              </w:rPr>
            </w:pPr>
            <w:r>
              <w:rPr>
                <w:b/>
                <w:kern w:val="2"/>
                <w:szCs w:val="24"/>
              </w:rPr>
              <w:t>2.2. Tiekėjo kontaktiniai asmenys, atsakingi už Sutarties vykdymą</w:t>
            </w:r>
          </w:p>
        </w:tc>
        <w:tc>
          <w:tcPr>
            <w:tcW w:w="6613" w:type="dxa"/>
            <w:gridSpan w:val="2"/>
          </w:tcPr>
          <w:p w14:paraId="420CAB00" w14:textId="77777777" w:rsidR="00027B83" w:rsidRDefault="016750D2" w:rsidP="2B8E0CED">
            <w:pPr>
              <w:jc w:val="both"/>
              <w:rPr>
                <w:color w:val="4472C4"/>
                <w:kern w:val="2"/>
              </w:rPr>
            </w:pPr>
            <w:r w:rsidRPr="2B8E0CED">
              <w:rPr>
                <w:color w:val="4472C4"/>
                <w:kern w:val="2"/>
              </w:rPr>
              <w:t>(nurodyti padalinį</w:t>
            </w:r>
            <w:r w:rsidR="000B0897" w:rsidRPr="2B8E0CED">
              <w:rPr>
                <w:color w:val="4472C4" w:themeColor="accent1"/>
              </w:rPr>
              <w:t xml:space="preserve"> / skyrių</w:t>
            </w:r>
            <w:r w:rsidRPr="2B8E0CED">
              <w:rPr>
                <w:color w:val="4472C4"/>
                <w:kern w:val="2"/>
              </w:rPr>
              <w:t>, pareigas, vardą, pavardę, tel., el. paštą)</w:t>
            </w:r>
          </w:p>
        </w:tc>
      </w:tr>
      <w:tr w:rsidR="00027B83" w14:paraId="5F38F90D" w14:textId="77777777" w:rsidTr="26A58DD7">
        <w:trPr>
          <w:trHeight w:val="300"/>
        </w:trPr>
        <w:tc>
          <w:tcPr>
            <w:tcW w:w="9535" w:type="dxa"/>
            <w:gridSpan w:val="3"/>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2E7C86">
        <w:trPr>
          <w:trHeight w:val="300"/>
        </w:trPr>
        <w:tc>
          <w:tcPr>
            <w:tcW w:w="2922" w:type="dxa"/>
          </w:tcPr>
          <w:p w14:paraId="27B75B6A" w14:textId="77777777" w:rsidR="00027B83" w:rsidRDefault="000B0897">
            <w:pPr>
              <w:rPr>
                <w:b/>
                <w:kern w:val="2"/>
                <w:szCs w:val="24"/>
              </w:rPr>
            </w:pPr>
            <w:r>
              <w:rPr>
                <w:b/>
                <w:kern w:val="2"/>
                <w:szCs w:val="24"/>
              </w:rPr>
              <w:t>3.1. Sutarties dalykas</w:t>
            </w:r>
          </w:p>
        </w:tc>
        <w:tc>
          <w:tcPr>
            <w:tcW w:w="6613" w:type="dxa"/>
            <w:gridSpan w:val="2"/>
          </w:tcPr>
          <w:p w14:paraId="403AB65E" w14:textId="47112547" w:rsidR="00027B83" w:rsidRDefault="016750D2" w:rsidP="04F24F1A">
            <w:pPr>
              <w:jc w:val="both"/>
              <w:rPr>
                <w:color w:val="000000"/>
                <w:kern w:val="2"/>
              </w:rPr>
            </w:pPr>
            <w:r w:rsidRPr="04F24F1A">
              <w:rPr>
                <w:kern w:val="2"/>
              </w:rPr>
              <w:t>Tiekėjas įsipareigoja</w:t>
            </w:r>
            <w:r w:rsidR="76996841" w:rsidRPr="2B8E0CED">
              <w:rPr>
                <w:b/>
                <w:bCs/>
              </w:rPr>
              <w:t xml:space="preserve"> Integruotos komunikacijos paslaug</w:t>
            </w:r>
            <w:r w:rsidR="7AEFCF19" w:rsidRPr="2B8E0CED">
              <w:rPr>
                <w:b/>
                <w:bCs/>
              </w:rPr>
              <w:t xml:space="preserve">ų </w:t>
            </w:r>
            <w:r w:rsidRPr="04F24F1A">
              <w:rPr>
                <w:kern w:val="2"/>
              </w:rPr>
              <w:t xml:space="preserve"> </w:t>
            </w:r>
            <w:r w:rsidR="6B85FA9A">
              <w:t>s</w:t>
            </w:r>
            <w:r w:rsidRPr="04F24F1A">
              <w:rPr>
                <w:kern w:val="2"/>
              </w:rPr>
              <w:t>utartyje</w:t>
            </w:r>
            <w:r w:rsidR="724DAD1A">
              <w:t xml:space="preserve">  (toliau – Sutartis)</w:t>
            </w:r>
            <w:r w:rsidRPr="04F24F1A">
              <w:rPr>
                <w:kern w:val="2"/>
              </w:rPr>
              <w:t xml:space="preserve"> numatytomis sąlygomis suteikti Pirkėjui </w:t>
            </w:r>
            <w:r w:rsidR="1D492911" w:rsidRPr="2B8E0CED">
              <w:rPr>
                <w:b/>
                <w:bCs/>
              </w:rPr>
              <w:t>I</w:t>
            </w:r>
            <w:r w:rsidR="7C5EA301" w:rsidRPr="04F24F1A">
              <w:rPr>
                <w:b/>
                <w:bCs/>
                <w:kern w:val="2"/>
              </w:rPr>
              <w:t>ntegruotos komunikacijos paslaug</w:t>
            </w:r>
            <w:r w:rsidR="51ED42FC" w:rsidRPr="04F24F1A">
              <w:rPr>
                <w:b/>
                <w:bCs/>
                <w:kern w:val="2"/>
              </w:rPr>
              <w:t>a</w:t>
            </w:r>
            <w:r w:rsidR="7C5EA301" w:rsidRPr="04F24F1A">
              <w:rPr>
                <w:b/>
                <w:bCs/>
                <w:kern w:val="2"/>
              </w:rPr>
              <w:t>s</w:t>
            </w:r>
            <w:r w:rsidR="7C5EA301" w:rsidRPr="004723EC">
              <w:rPr>
                <w:kern w:val="2"/>
                <w:szCs w:val="24"/>
              </w:rPr>
              <w:t xml:space="preserve"> </w:t>
            </w:r>
            <w:r w:rsidRPr="04F24F1A">
              <w:rPr>
                <w:color w:val="000000"/>
                <w:kern w:val="2"/>
              </w:rPr>
              <w:t>(toliau – Paslaugos).</w:t>
            </w:r>
          </w:p>
          <w:p w14:paraId="27730B38" w14:textId="762C58CF" w:rsidR="00027B83" w:rsidRDefault="000B0897" w:rsidP="04F24F1A">
            <w:pPr>
              <w:jc w:val="both"/>
              <w:rPr>
                <w:color w:val="000000"/>
                <w:kern w:val="2"/>
              </w:rPr>
            </w:pPr>
            <w:r w:rsidRPr="04F24F1A">
              <w:rPr>
                <w:color w:val="000000"/>
                <w:kern w:val="2"/>
              </w:rPr>
              <w:t xml:space="preserve">Išsamus </w:t>
            </w:r>
            <w:r w:rsidRPr="04F24F1A">
              <w:rPr>
                <w:color w:val="000000"/>
              </w:rPr>
              <w:t>Paslaugų</w:t>
            </w:r>
            <w:r w:rsidRPr="04F24F1A">
              <w:rPr>
                <w:color w:val="000000"/>
                <w:kern w:val="2"/>
              </w:rPr>
              <w:t xml:space="preserve"> aprašymas ir kiti reikalavimai teikiamoms </w:t>
            </w:r>
            <w:r w:rsidRPr="04F24F1A">
              <w:rPr>
                <w:color w:val="000000"/>
              </w:rPr>
              <w:t>Paslaugoms</w:t>
            </w:r>
            <w:r w:rsidRPr="04F24F1A">
              <w:rPr>
                <w:color w:val="000000"/>
                <w:kern w:val="2"/>
              </w:rPr>
              <w:t xml:space="preserve"> nustatyti Sutarties priede Nr. </w:t>
            </w:r>
            <w:r w:rsidR="00A67885" w:rsidRPr="04F24F1A">
              <w:rPr>
                <w:color w:val="000000"/>
                <w:kern w:val="2"/>
              </w:rPr>
              <w:t>1</w:t>
            </w:r>
            <w:r w:rsidRPr="04F24F1A">
              <w:rPr>
                <w:color w:val="000000"/>
                <w:kern w:val="2"/>
              </w:rPr>
              <w:t xml:space="preserve"> „Techninė specifikacija“ (toliau – Techninė specifikacija) </w:t>
            </w:r>
            <w:r w:rsidRPr="04F24F1A">
              <w:rPr>
                <w:color w:val="000000" w:themeColor="text1"/>
              </w:rPr>
              <w:t>ir Sutarties priede Nr. 2 „Pasiūlymas</w:t>
            </w:r>
            <w:r w:rsidR="000D09D8">
              <w:rPr>
                <w:color w:val="000000" w:themeColor="text1"/>
              </w:rPr>
              <w:t xml:space="preserve"> </w:t>
            </w:r>
            <w:r w:rsidR="000D09D8" w:rsidRPr="00114E38">
              <w:rPr>
                <w:kern w:val="2"/>
                <w:szCs w:val="24"/>
              </w:rPr>
              <w:t>(B dalis)</w:t>
            </w:r>
            <w:r w:rsidRPr="04F24F1A">
              <w:rPr>
                <w:color w:val="000000" w:themeColor="text1"/>
              </w:rPr>
              <w:t>“</w:t>
            </w:r>
            <w:r w:rsidR="000D09D8">
              <w:rPr>
                <w:color w:val="000000" w:themeColor="text1"/>
              </w:rPr>
              <w:t xml:space="preserve"> (toliau </w:t>
            </w:r>
            <w:r w:rsidR="00956DA5">
              <w:rPr>
                <w:color w:val="000000" w:themeColor="text1"/>
              </w:rPr>
              <w:t>–</w:t>
            </w:r>
            <w:r w:rsidR="000D09D8">
              <w:rPr>
                <w:color w:val="000000" w:themeColor="text1"/>
              </w:rPr>
              <w:t xml:space="preserve"> </w:t>
            </w:r>
            <w:r w:rsidR="00956DA5">
              <w:rPr>
                <w:color w:val="000000" w:themeColor="text1"/>
              </w:rPr>
              <w:t>P</w:t>
            </w:r>
            <w:r w:rsidR="000D09D8">
              <w:rPr>
                <w:color w:val="000000" w:themeColor="text1"/>
              </w:rPr>
              <w:t>asiūlymas</w:t>
            </w:r>
            <w:r w:rsidR="00956DA5">
              <w:rPr>
                <w:color w:val="000000" w:themeColor="text1"/>
              </w:rPr>
              <w:t>)</w:t>
            </w:r>
            <w:r w:rsidRPr="04F24F1A">
              <w:rPr>
                <w:color w:val="000000" w:themeColor="text1"/>
              </w:rPr>
              <w:t>.</w:t>
            </w:r>
          </w:p>
        </w:tc>
      </w:tr>
      <w:tr w:rsidR="00027B83" w14:paraId="20C46499" w14:textId="77777777" w:rsidTr="002E7C86">
        <w:trPr>
          <w:trHeight w:val="300"/>
        </w:trPr>
        <w:tc>
          <w:tcPr>
            <w:tcW w:w="2922" w:type="dxa"/>
          </w:tcPr>
          <w:p w14:paraId="31140391" w14:textId="77777777" w:rsidR="00027B83" w:rsidRDefault="000B0897">
            <w:pPr>
              <w:rPr>
                <w:b/>
                <w:kern w:val="2"/>
                <w:szCs w:val="24"/>
              </w:rPr>
            </w:pPr>
            <w:r>
              <w:rPr>
                <w:b/>
                <w:kern w:val="2"/>
                <w:szCs w:val="24"/>
              </w:rPr>
              <w:t>3.2. Pirkimo pavadinimas ir numeris</w:t>
            </w:r>
          </w:p>
        </w:tc>
        <w:tc>
          <w:tcPr>
            <w:tcW w:w="6613" w:type="dxa"/>
            <w:gridSpan w:val="2"/>
          </w:tcPr>
          <w:p w14:paraId="67D99209" w14:textId="51982CE9" w:rsidR="00027B83" w:rsidRDefault="004723EC" w:rsidP="04F24F1A">
            <w:pPr>
              <w:jc w:val="both"/>
              <w:rPr>
                <w:kern w:val="2"/>
              </w:rPr>
            </w:pPr>
            <w:r w:rsidRPr="04F24F1A">
              <w:rPr>
                <w:kern w:val="2"/>
              </w:rPr>
              <w:t>Integruotos komunikacijos paslaugos</w:t>
            </w:r>
            <w:r>
              <w:rPr>
                <w:kern w:val="2"/>
                <w:szCs w:val="24"/>
              </w:rPr>
              <w:t>,</w:t>
            </w:r>
            <w:r w:rsidR="009A1E2D">
              <w:rPr>
                <w:kern w:val="2"/>
                <w:szCs w:val="24"/>
              </w:rPr>
              <w:t xml:space="preserve"> </w:t>
            </w:r>
            <w:r>
              <w:t>CVP IS ID 7822390</w:t>
            </w:r>
            <w:r w:rsidR="009A1E2D">
              <w:t>.</w:t>
            </w:r>
          </w:p>
        </w:tc>
      </w:tr>
      <w:tr w:rsidR="00027B83" w14:paraId="5A252299" w14:textId="77777777" w:rsidTr="002E7C86">
        <w:trPr>
          <w:trHeight w:val="300"/>
        </w:trPr>
        <w:tc>
          <w:tcPr>
            <w:tcW w:w="2922" w:type="dxa"/>
          </w:tcPr>
          <w:p w14:paraId="295408B1" w14:textId="77777777" w:rsidR="00027B83" w:rsidRDefault="000B0897" w:rsidP="2B8E0CED">
            <w:pPr>
              <w:rPr>
                <w:b/>
                <w:bCs/>
                <w:kern w:val="2"/>
              </w:rPr>
            </w:pPr>
            <w:r w:rsidRPr="2B8E0CED">
              <w:rPr>
                <w:b/>
                <w:bCs/>
              </w:rPr>
              <w:t>3.3. Informacija apie Europos Sąjungos lėšomis finansuojamą projektą arba kitą projektą</w:t>
            </w:r>
          </w:p>
        </w:tc>
        <w:tc>
          <w:tcPr>
            <w:tcW w:w="6613" w:type="dxa"/>
            <w:gridSpan w:val="2"/>
          </w:tcPr>
          <w:p w14:paraId="12762990" w14:textId="726A784E" w:rsidR="00027B83" w:rsidRDefault="000B0897" w:rsidP="004723EC">
            <w:pPr>
              <w:jc w:val="both"/>
            </w:pPr>
            <w:r>
              <w:t>Netaikoma</w:t>
            </w:r>
          </w:p>
        </w:tc>
      </w:tr>
      <w:tr w:rsidR="00027B83" w14:paraId="56639858" w14:textId="77777777" w:rsidTr="26A58DD7">
        <w:trPr>
          <w:trHeight w:val="300"/>
        </w:trPr>
        <w:tc>
          <w:tcPr>
            <w:tcW w:w="9535" w:type="dxa"/>
            <w:gridSpan w:val="3"/>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2E7C86">
        <w:trPr>
          <w:trHeight w:val="300"/>
        </w:trPr>
        <w:tc>
          <w:tcPr>
            <w:tcW w:w="2922" w:type="dxa"/>
          </w:tcPr>
          <w:p w14:paraId="6BC959D5" w14:textId="7DBBE921" w:rsidR="00027B83" w:rsidRPr="00CB218A" w:rsidRDefault="000B0897" w:rsidP="00CB218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613" w:type="dxa"/>
            <w:gridSpan w:val="2"/>
          </w:tcPr>
          <w:p w14:paraId="36B51A80" w14:textId="2D1E775C" w:rsidR="00AC6D50" w:rsidRPr="00BF78E0" w:rsidRDefault="18A30D6F" w:rsidP="009E4784">
            <w:pPr>
              <w:jc w:val="both"/>
            </w:pPr>
            <w:r>
              <w:t xml:space="preserve">Paslaugos pagal Sutartį turi būti pradėtos teikti nuo Sutarties įsigaliojimo dienos ir teikiamos </w:t>
            </w:r>
            <w:r w:rsidR="65D58A7C">
              <w:t>12</w:t>
            </w:r>
            <w:r>
              <w:t xml:space="preserve"> (</w:t>
            </w:r>
            <w:r w:rsidR="65D58A7C">
              <w:t>dvylika</w:t>
            </w:r>
            <w:r>
              <w:t>) mėnesi</w:t>
            </w:r>
            <w:r w:rsidR="65D58A7C">
              <w:t>ų</w:t>
            </w:r>
            <w:r w:rsidR="009E4784" w:rsidRPr="00FE6529">
              <w:rPr>
                <w:rFonts w:eastAsia="Arial Unicode MS"/>
                <w:szCs w:val="24"/>
                <w:bdr w:val="nil"/>
                <w:lang w:eastAsia="lt-LT"/>
              </w:rPr>
              <w:t xml:space="preserve"> su galimybe </w:t>
            </w:r>
            <w:r w:rsidR="009E4784">
              <w:rPr>
                <w:rFonts w:eastAsia="Arial Unicode MS"/>
                <w:szCs w:val="24"/>
                <w:bdr w:val="nil"/>
                <w:lang w:eastAsia="lt-LT"/>
              </w:rPr>
              <w:t>pratęsti S</w:t>
            </w:r>
            <w:r w:rsidR="009E4784" w:rsidRPr="00FE6529">
              <w:rPr>
                <w:rFonts w:eastAsia="Arial Unicode MS"/>
                <w:szCs w:val="24"/>
                <w:bdr w:val="nil"/>
                <w:lang w:eastAsia="lt-LT"/>
              </w:rPr>
              <w:t>utartį</w:t>
            </w:r>
            <w:r w:rsidR="009E4784">
              <w:rPr>
                <w:rFonts w:eastAsia="Arial Unicode MS"/>
                <w:szCs w:val="24"/>
                <w:bdr w:val="nil"/>
                <w:lang w:eastAsia="lt-LT"/>
              </w:rPr>
              <w:t>,</w:t>
            </w:r>
            <w:r w:rsidR="009E4784" w:rsidRPr="00FE6529">
              <w:rPr>
                <w:rFonts w:eastAsia="Arial Unicode MS"/>
                <w:szCs w:val="24"/>
                <w:bdr w:val="nil"/>
                <w:lang w:eastAsia="lt-LT"/>
              </w:rPr>
              <w:t xml:space="preserve"> </w:t>
            </w:r>
            <w:r w:rsidR="009E4784">
              <w:rPr>
                <w:rFonts w:eastAsia="Arial Unicode MS"/>
                <w:szCs w:val="24"/>
                <w:bdr w:val="nil"/>
                <w:lang w:eastAsia="lt-LT"/>
              </w:rPr>
              <w:t>kaip numatyta Specialiųjų sutarties sąlygų 11.2 p</w:t>
            </w:r>
            <w:r>
              <w:t>.</w:t>
            </w:r>
            <w:r w:rsidR="7201A4F0">
              <w:t xml:space="preserve"> </w:t>
            </w:r>
            <w:r>
              <w:t xml:space="preserve">Paslaugos bus užsakomos pagal Pirkėjo poreikį raštu (el. paštu), laikantis Techninėje specifikacijoje užsakymų pateikimo ir derinimo tvarkos. </w:t>
            </w:r>
          </w:p>
        </w:tc>
      </w:tr>
      <w:tr w:rsidR="007A75C6" w14:paraId="445BEF51" w14:textId="77777777" w:rsidTr="002E7C86">
        <w:trPr>
          <w:trHeight w:val="300"/>
        </w:trPr>
        <w:tc>
          <w:tcPr>
            <w:tcW w:w="2922" w:type="dxa"/>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613" w:type="dxa"/>
            <w:gridSpan w:val="2"/>
          </w:tcPr>
          <w:p w14:paraId="0750ECCF" w14:textId="77777777" w:rsidR="007A75C6" w:rsidRDefault="007A75C6" w:rsidP="001A1CDE">
            <w:pPr>
              <w:jc w:val="both"/>
              <w:rPr>
                <w:kern w:val="2"/>
                <w:szCs w:val="24"/>
              </w:rPr>
            </w:pPr>
            <w:r>
              <w:rPr>
                <w:kern w:val="2"/>
                <w:szCs w:val="24"/>
              </w:rPr>
              <w:t>Netaikoma</w:t>
            </w:r>
          </w:p>
          <w:p w14:paraId="2B856FD4" w14:textId="65B1FDFF" w:rsidR="007A75C6" w:rsidRDefault="007A75C6" w:rsidP="001A1CDE">
            <w:pPr>
              <w:jc w:val="both"/>
              <w:rPr>
                <w:kern w:val="2"/>
                <w:szCs w:val="24"/>
              </w:rPr>
            </w:pPr>
          </w:p>
          <w:p w14:paraId="6DCF4A22" w14:textId="28C89D07" w:rsidR="007A75C6" w:rsidRDefault="007A75C6" w:rsidP="001A1CDE">
            <w:pPr>
              <w:jc w:val="both"/>
              <w:rPr>
                <w:szCs w:val="24"/>
              </w:rPr>
            </w:pPr>
          </w:p>
        </w:tc>
      </w:tr>
      <w:tr w:rsidR="00027B83" w14:paraId="1B23F72E" w14:textId="77777777" w:rsidTr="002E7C86">
        <w:trPr>
          <w:trHeight w:val="300"/>
        </w:trPr>
        <w:tc>
          <w:tcPr>
            <w:tcW w:w="2922" w:type="dxa"/>
          </w:tcPr>
          <w:p w14:paraId="15F8BEBC" w14:textId="77777777" w:rsidR="00027B83" w:rsidRDefault="000B0897">
            <w:pPr>
              <w:rPr>
                <w:b/>
                <w:kern w:val="2"/>
                <w:szCs w:val="24"/>
              </w:rPr>
            </w:pPr>
            <w:r>
              <w:rPr>
                <w:b/>
                <w:kern w:val="2"/>
                <w:szCs w:val="24"/>
              </w:rPr>
              <w:t>4.3. Užsakymų teikimo tvarka</w:t>
            </w:r>
          </w:p>
        </w:tc>
        <w:tc>
          <w:tcPr>
            <w:tcW w:w="6613" w:type="dxa"/>
            <w:gridSpan w:val="2"/>
          </w:tcPr>
          <w:p w14:paraId="4885667A" w14:textId="662966CF" w:rsidR="00027B83" w:rsidRDefault="71338330" w:rsidP="2B8E0CED">
            <w:pPr>
              <w:spacing w:line="259" w:lineRule="auto"/>
              <w:jc w:val="both"/>
            </w:pPr>
            <w:r w:rsidRPr="04F24F1A">
              <w:rPr>
                <w:kern w:val="2"/>
              </w:rPr>
              <w:t xml:space="preserve">Užsakymai teikiami Tiekėjo nurodytu elektroniniu paštu ir laikomi gautais </w:t>
            </w:r>
            <w:r w:rsidR="000B18E7" w:rsidRPr="000B18E7">
              <w:rPr>
                <w:color w:val="000000" w:themeColor="text1"/>
              </w:rPr>
              <w:t xml:space="preserve">kitą darbo dieną </w:t>
            </w:r>
            <w:r w:rsidRPr="000B18E7">
              <w:rPr>
                <w:color w:val="000000" w:themeColor="text1"/>
                <w:kern w:val="2"/>
              </w:rPr>
              <w:t xml:space="preserve">nuo </w:t>
            </w:r>
            <w:r>
              <w:t>Užsakymo pateikimo</w:t>
            </w:r>
            <w:r w:rsidR="16752B42">
              <w:t xml:space="preserve"> </w:t>
            </w:r>
            <w:r w:rsidR="000B18E7">
              <w:t>dienos</w:t>
            </w:r>
            <w:r w:rsidRPr="04F24F1A">
              <w:rPr>
                <w:kern w:val="2"/>
              </w:rPr>
              <w:t>.</w:t>
            </w:r>
          </w:p>
          <w:p w14:paraId="406A17D7" w14:textId="77777777" w:rsidR="000B18E7" w:rsidRDefault="000B18E7" w:rsidP="000B18E7">
            <w:pPr>
              <w:jc w:val="both"/>
            </w:pPr>
          </w:p>
          <w:p w14:paraId="15D80427" w14:textId="4B6A19BC" w:rsidR="00E85B7A" w:rsidRDefault="00E85B7A" w:rsidP="000B18E7">
            <w:pPr>
              <w:jc w:val="both"/>
            </w:pPr>
            <w:r>
              <w:t>Paskutinis Užsakymas Tiekėjui turi būti pateiktas taip, kad jo įvykdymo terminas būtų ne vėliau kaip 2 (du) mėnesiai iki Sutarties galiojimo pabaigos.</w:t>
            </w:r>
          </w:p>
        </w:tc>
      </w:tr>
      <w:tr w:rsidR="000A19F5" w14:paraId="47CF1D53" w14:textId="77777777" w:rsidTr="002E7C86">
        <w:trPr>
          <w:trHeight w:val="300"/>
        </w:trPr>
        <w:tc>
          <w:tcPr>
            <w:tcW w:w="2922" w:type="dxa"/>
          </w:tcPr>
          <w:p w14:paraId="6129D0F9" w14:textId="67AE80DF" w:rsidR="000A19F5" w:rsidRDefault="000A19F5">
            <w:pPr>
              <w:rPr>
                <w:b/>
                <w:kern w:val="2"/>
                <w:szCs w:val="24"/>
              </w:rPr>
            </w:pPr>
            <w:r>
              <w:rPr>
                <w:b/>
                <w:kern w:val="2"/>
                <w:szCs w:val="24"/>
              </w:rPr>
              <w:t>4.4. Dėl minimalios Užsakymo vertės ar apimties</w:t>
            </w:r>
          </w:p>
        </w:tc>
        <w:tc>
          <w:tcPr>
            <w:tcW w:w="6613" w:type="dxa"/>
            <w:gridSpan w:val="2"/>
          </w:tcPr>
          <w:p w14:paraId="1C42C011" w14:textId="73460DD5" w:rsidR="000A19F5" w:rsidRPr="00E67B7E" w:rsidRDefault="000A19F5" w:rsidP="00E67B7E">
            <w:pPr>
              <w:jc w:val="both"/>
              <w:rPr>
                <w:szCs w:val="24"/>
              </w:rPr>
            </w:pPr>
            <w:r>
              <w:rPr>
                <w:kern w:val="2"/>
                <w:szCs w:val="24"/>
              </w:rPr>
              <w:t>Netaikoma</w:t>
            </w:r>
          </w:p>
        </w:tc>
      </w:tr>
      <w:tr w:rsidR="00027B83" w14:paraId="6A12AB7F" w14:textId="77777777" w:rsidTr="002E7C86">
        <w:trPr>
          <w:trHeight w:val="300"/>
        </w:trPr>
        <w:tc>
          <w:tcPr>
            <w:tcW w:w="2922" w:type="dxa"/>
          </w:tcPr>
          <w:p w14:paraId="5257C9B8" w14:textId="77777777" w:rsidR="00027B83" w:rsidRDefault="000B0897">
            <w:pPr>
              <w:rPr>
                <w:b/>
                <w:kern w:val="2"/>
                <w:szCs w:val="24"/>
              </w:rPr>
            </w:pPr>
            <w:r>
              <w:rPr>
                <w:b/>
                <w:kern w:val="2"/>
                <w:szCs w:val="24"/>
              </w:rPr>
              <w:t>4.5. Pateikiami dokumentai</w:t>
            </w:r>
          </w:p>
        </w:tc>
        <w:tc>
          <w:tcPr>
            <w:tcW w:w="6613" w:type="dxa"/>
            <w:gridSpan w:val="2"/>
          </w:tcPr>
          <w:p w14:paraId="5BDEA2B6" w14:textId="77777777" w:rsidR="00D67475" w:rsidRDefault="00D51145" w:rsidP="00E67B7E">
            <w:pPr>
              <w:jc w:val="both"/>
            </w:pPr>
            <w:r>
              <w:t>T</w:t>
            </w:r>
            <w:r w:rsidR="0B904A74">
              <w:t>uri būti pateikiami šie dokumentai: Paslaugų perdavimo-priėmimo aktas ir Sąskaita, kiti dokumentai, kurie nurodyti Techninėje specifikacijoje</w:t>
            </w:r>
            <w:r w:rsidR="117B1481">
              <w:t xml:space="preserve"> ir Sutartyje</w:t>
            </w:r>
            <w:r w:rsidR="0B904A74">
              <w:t xml:space="preserve">. </w:t>
            </w:r>
          </w:p>
          <w:p w14:paraId="0CE28B9D" w14:textId="7A5CF98D" w:rsidR="00334389" w:rsidRPr="00E67B7E" w:rsidRDefault="00D51145" w:rsidP="00E67B7E">
            <w:pPr>
              <w:jc w:val="both"/>
            </w:pPr>
            <w:r>
              <w:t>Tiekėjui nepateikus nurodytų dokumentų, laikoma, kad Paslaugos neatitinka Sutartyje nustatytų reikalavimų.</w:t>
            </w:r>
          </w:p>
        </w:tc>
      </w:tr>
      <w:tr w:rsidR="00027B83" w14:paraId="5BCB922D" w14:textId="77777777" w:rsidTr="26A58DD7">
        <w:trPr>
          <w:trHeight w:val="300"/>
        </w:trPr>
        <w:tc>
          <w:tcPr>
            <w:tcW w:w="9535" w:type="dxa"/>
            <w:gridSpan w:val="3"/>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2E7C86">
        <w:trPr>
          <w:trHeight w:val="300"/>
        </w:trPr>
        <w:tc>
          <w:tcPr>
            <w:tcW w:w="2922" w:type="dxa"/>
          </w:tcPr>
          <w:p w14:paraId="2BB39D3E" w14:textId="77777777" w:rsidR="00027B83" w:rsidRDefault="000B0897">
            <w:pPr>
              <w:rPr>
                <w:b/>
                <w:kern w:val="2"/>
                <w:szCs w:val="24"/>
              </w:rPr>
            </w:pPr>
            <w:r>
              <w:rPr>
                <w:b/>
                <w:kern w:val="2"/>
                <w:szCs w:val="24"/>
              </w:rPr>
              <w:lastRenderedPageBreak/>
              <w:t>5.1. Sutarčiai taikomas kainos apskaičiavimo būdas</w:t>
            </w:r>
          </w:p>
        </w:tc>
        <w:tc>
          <w:tcPr>
            <w:tcW w:w="6613" w:type="dxa"/>
            <w:gridSpan w:val="2"/>
          </w:tcPr>
          <w:p w14:paraId="209F9693" w14:textId="210D7E6D" w:rsidR="00D73F08" w:rsidRPr="00114E38" w:rsidRDefault="00D73F08" w:rsidP="00D73F08">
            <w:pPr>
              <w:tabs>
                <w:tab w:val="left" w:pos="567"/>
                <w:tab w:val="left" w:pos="851"/>
                <w:tab w:val="left" w:pos="992"/>
                <w:tab w:val="left" w:pos="1134"/>
              </w:tabs>
              <w:jc w:val="both"/>
              <w:textAlignment w:val="center"/>
              <w:rPr>
                <w:b/>
                <w:bCs/>
                <w:kern w:val="2"/>
                <w:szCs w:val="24"/>
              </w:rPr>
            </w:pPr>
            <w:r w:rsidRPr="00114E38">
              <w:rPr>
                <w:szCs w:val="24"/>
              </w:rPr>
              <w:t xml:space="preserve">Vadovaujantis Kainodaros taisyklių nustatymo metodika, patvirtinta Viešųjų pirkimų tarnybos direktoriaus 2017 m. birželio 28 d. įsakymu Nr. 1S-95 „Dėl kainodaros taisyklių nustatymo metodikos patvirtinimo“ (toliau </w:t>
            </w:r>
            <w:r w:rsidRPr="00114E38">
              <w:rPr>
                <w:rFonts w:eastAsia="Calibri"/>
                <w:szCs w:val="24"/>
              </w:rPr>
              <w:t xml:space="preserve">– </w:t>
            </w:r>
            <w:r w:rsidRPr="00114E38">
              <w:rPr>
                <w:rFonts w:eastAsia="Calibri"/>
                <w:b/>
                <w:bCs/>
                <w:szCs w:val="24"/>
              </w:rPr>
              <w:t>Metodika</w:t>
            </w:r>
            <w:r w:rsidRPr="00114E38">
              <w:rPr>
                <w:rFonts w:eastAsia="Calibri"/>
                <w:szCs w:val="24"/>
              </w:rPr>
              <w:t>)</w:t>
            </w:r>
            <w:r w:rsidRPr="00114E38">
              <w:rPr>
                <w:szCs w:val="24"/>
              </w:rPr>
              <w:t xml:space="preserve"> Sutarčiai taikoma </w:t>
            </w:r>
            <w:r w:rsidR="00D67475" w:rsidRPr="003E51BA">
              <w:rPr>
                <w:b/>
                <w:bCs/>
                <w:i/>
                <w:iCs/>
                <w:szCs w:val="24"/>
              </w:rPr>
              <w:t>mišri kainodara</w:t>
            </w:r>
            <w:r w:rsidR="00D67475" w:rsidRPr="003E51BA">
              <w:rPr>
                <w:b/>
                <w:bCs/>
                <w:szCs w:val="24"/>
              </w:rPr>
              <w:t>:</w:t>
            </w:r>
            <w:r w:rsidR="00D67475">
              <w:rPr>
                <w:szCs w:val="24"/>
              </w:rPr>
              <w:t xml:space="preserve"> </w:t>
            </w:r>
            <w:r w:rsidR="00032BF1">
              <w:rPr>
                <w:b/>
                <w:bCs/>
                <w:szCs w:val="24"/>
              </w:rPr>
              <w:t>F</w:t>
            </w:r>
            <w:r w:rsidR="00D67475" w:rsidRPr="00D67475">
              <w:rPr>
                <w:b/>
                <w:bCs/>
                <w:szCs w:val="24"/>
              </w:rPr>
              <w:t xml:space="preserve">iksuotos kainos ir </w:t>
            </w:r>
            <w:r w:rsidRPr="00114E38">
              <w:rPr>
                <w:b/>
                <w:bCs/>
                <w:szCs w:val="24"/>
              </w:rPr>
              <w:t xml:space="preserve">Sutarties </w:t>
            </w:r>
            <w:r w:rsidRPr="00114E38">
              <w:rPr>
                <w:b/>
                <w:bCs/>
                <w:kern w:val="2"/>
                <w:szCs w:val="24"/>
              </w:rPr>
              <w:t>vykdymo išlaidų atlyginimo kainodar</w:t>
            </w:r>
            <w:r w:rsidR="00032BF1">
              <w:rPr>
                <w:b/>
                <w:bCs/>
                <w:kern w:val="2"/>
                <w:szCs w:val="24"/>
              </w:rPr>
              <w:t>a</w:t>
            </w:r>
            <w:r w:rsidRPr="00114E38">
              <w:rPr>
                <w:b/>
                <w:bCs/>
                <w:kern w:val="2"/>
                <w:szCs w:val="24"/>
              </w:rPr>
              <w:t>:</w:t>
            </w:r>
          </w:p>
          <w:p w14:paraId="6BC534D4" w14:textId="4D5593BE" w:rsidR="001100F8" w:rsidRDefault="00114E38" w:rsidP="00D73F08">
            <w:pPr>
              <w:jc w:val="both"/>
              <w:rPr>
                <w:kern w:val="2"/>
                <w:szCs w:val="24"/>
              </w:rPr>
            </w:pPr>
            <w:r w:rsidRPr="00114E38">
              <w:rPr>
                <w:kern w:val="2"/>
                <w:szCs w:val="24"/>
              </w:rPr>
              <w:t>5</w:t>
            </w:r>
            <w:r w:rsidR="00D73F08" w:rsidRPr="00114E38">
              <w:rPr>
                <w:kern w:val="2"/>
                <w:szCs w:val="24"/>
              </w:rPr>
              <w:t xml:space="preserve">.1.1. </w:t>
            </w:r>
            <w:r w:rsidR="001100F8">
              <w:rPr>
                <w:kern w:val="2"/>
                <w:szCs w:val="24"/>
              </w:rPr>
              <w:t xml:space="preserve">Fiksuotos kainos kainodara taikoma paslaugoms, nurodytoms Pasiūlymo 1.1 lentelėje; </w:t>
            </w:r>
          </w:p>
          <w:p w14:paraId="25605521" w14:textId="593D7855" w:rsidR="00D73F08" w:rsidRPr="00A0732C" w:rsidRDefault="001100F8" w:rsidP="00D73F08">
            <w:pPr>
              <w:jc w:val="both"/>
              <w:rPr>
                <w:kern w:val="2"/>
                <w:szCs w:val="24"/>
              </w:rPr>
            </w:pPr>
            <w:r w:rsidRPr="00114E38">
              <w:rPr>
                <w:kern w:val="2"/>
                <w:szCs w:val="24"/>
              </w:rPr>
              <w:t xml:space="preserve">5.1.2. </w:t>
            </w:r>
            <w:r w:rsidR="00D73F08" w:rsidRPr="00114E38">
              <w:rPr>
                <w:kern w:val="2"/>
                <w:szCs w:val="24"/>
              </w:rPr>
              <w:t xml:space="preserve">Sutarties vykdymo išlaidų atlyginimo kainodara susideda iš dviejų dalių – viena kainos dalis apskaičiuojama taikant fiksuoto įkainio kainodarą </w:t>
            </w:r>
            <w:r w:rsidR="00366B06">
              <w:rPr>
                <w:kern w:val="2"/>
                <w:szCs w:val="24"/>
              </w:rPr>
              <w:t>(</w:t>
            </w:r>
            <w:r w:rsidR="00D73F08" w:rsidRPr="00366B06">
              <w:rPr>
                <w:kern w:val="2"/>
                <w:szCs w:val="24"/>
              </w:rPr>
              <w:t xml:space="preserve">Pasiūlymo </w:t>
            </w:r>
            <w:r w:rsidR="00366B06" w:rsidRPr="00366B06">
              <w:rPr>
                <w:kern w:val="2"/>
                <w:szCs w:val="24"/>
              </w:rPr>
              <w:t>1.</w:t>
            </w:r>
            <w:r w:rsidR="00D73F08" w:rsidRPr="00366B06">
              <w:rPr>
                <w:kern w:val="2"/>
                <w:szCs w:val="24"/>
              </w:rPr>
              <w:t>2 lentelė</w:t>
            </w:r>
            <w:r w:rsidR="00366B06" w:rsidRPr="00366B06">
              <w:rPr>
                <w:kern w:val="2"/>
                <w:szCs w:val="24"/>
              </w:rPr>
              <w:t>je</w:t>
            </w:r>
            <w:r w:rsidR="00D73F08" w:rsidRPr="00366B06">
              <w:rPr>
                <w:kern w:val="2"/>
                <w:szCs w:val="24"/>
              </w:rPr>
              <w:t xml:space="preserve"> nurodytos</w:t>
            </w:r>
            <w:r w:rsidR="00D73F08" w:rsidRPr="00114E38">
              <w:rPr>
                <w:kern w:val="2"/>
                <w:szCs w:val="24"/>
              </w:rPr>
              <w:t xml:space="preserve"> paslaugos), o kitą kainos dalį sudaro Tiekėjo iš trečiųjų šalių </w:t>
            </w:r>
            <w:r w:rsidR="00D73F08" w:rsidRPr="00A0732C">
              <w:rPr>
                <w:kern w:val="2"/>
                <w:szCs w:val="24"/>
              </w:rPr>
              <w:t>faktiškai patiriamos išlaidos</w:t>
            </w:r>
            <w:r w:rsidR="001161E3" w:rsidRPr="00A0732C">
              <w:rPr>
                <w:szCs w:val="24"/>
              </w:rPr>
              <w:t xml:space="preserve"> </w:t>
            </w:r>
            <w:r w:rsidR="00140B9C" w:rsidRPr="00A0732C">
              <w:rPr>
                <w:szCs w:val="24"/>
              </w:rPr>
              <w:t xml:space="preserve">(ši dalis </w:t>
            </w:r>
            <w:r w:rsidR="001161E3" w:rsidRPr="00A0732C">
              <w:rPr>
                <w:kern w:val="2"/>
                <w:szCs w:val="24"/>
              </w:rPr>
              <w:t xml:space="preserve">yra ne daugiau kaip </w:t>
            </w:r>
            <w:r w:rsidR="00B32AB3">
              <w:rPr>
                <w:rFonts w:eastAsia="Calibri"/>
                <w:bCs/>
                <w:szCs w:val="24"/>
              </w:rPr>
              <w:t>62 550</w:t>
            </w:r>
            <w:r w:rsidR="00044A14" w:rsidRPr="00A0732C">
              <w:rPr>
                <w:rFonts w:eastAsia="Calibri"/>
                <w:bCs/>
                <w:szCs w:val="24"/>
              </w:rPr>
              <w:t>,00 (</w:t>
            </w:r>
            <w:r w:rsidR="00B32AB3">
              <w:rPr>
                <w:rFonts w:eastAsia="Calibri"/>
                <w:bCs/>
                <w:szCs w:val="24"/>
              </w:rPr>
              <w:t>šešiasdešimt du</w:t>
            </w:r>
            <w:r w:rsidR="00A0732C" w:rsidRPr="00A0732C">
              <w:rPr>
                <w:rFonts w:eastAsia="Calibri"/>
                <w:bCs/>
                <w:szCs w:val="24"/>
              </w:rPr>
              <w:t xml:space="preserve"> tūkstančiai </w:t>
            </w:r>
            <w:r w:rsidR="00B32AB3">
              <w:rPr>
                <w:rFonts w:eastAsia="Calibri"/>
                <w:bCs/>
                <w:szCs w:val="24"/>
              </w:rPr>
              <w:t>penki</w:t>
            </w:r>
            <w:r w:rsidR="00A0732C" w:rsidRPr="00A0732C">
              <w:rPr>
                <w:rFonts w:eastAsia="Calibri"/>
                <w:bCs/>
                <w:szCs w:val="24"/>
              </w:rPr>
              <w:t xml:space="preserve"> šimtai penkiasdešimt eurų</w:t>
            </w:r>
            <w:r w:rsidR="00044A14" w:rsidRPr="00A0732C">
              <w:rPr>
                <w:rFonts w:eastAsia="Calibri"/>
                <w:bCs/>
                <w:szCs w:val="24"/>
              </w:rPr>
              <w:t xml:space="preserve">) </w:t>
            </w:r>
            <w:r w:rsidR="003D1BCD">
              <w:rPr>
                <w:rFonts w:eastAsia="Calibri"/>
                <w:bCs/>
                <w:szCs w:val="24"/>
              </w:rPr>
              <w:t xml:space="preserve">Eur </w:t>
            </w:r>
            <w:r w:rsidR="001161E3" w:rsidRPr="00A0732C">
              <w:rPr>
                <w:kern w:val="2"/>
                <w:szCs w:val="24"/>
              </w:rPr>
              <w:t>be PVM</w:t>
            </w:r>
            <w:r w:rsidR="00140B9C" w:rsidRPr="00A0732C">
              <w:rPr>
                <w:kern w:val="2"/>
                <w:szCs w:val="24"/>
              </w:rPr>
              <w:t>)</w:t>
            </w:r>
            <w:r w:rsidR="00D73F08" w:rsidRPr="00A0732C">
              <w:rPr>
                <w:kern w:val="2"/>
                <w:szCs w:val="24"/>
              </w:rPr>
              <w:t>.</w:t>
            </w:r>
          </w:p>
          <w:p w14:paraId="7BAE90A7" w14:textId="1E9FE6DB" w:rsidR="00D73F08" w:rsidRPr="00114E38" w:rsidRDefault="001100F8" w:rsidP="00D73F08">
            <w:pPr>
              <w:jc w:val="both"/>
              <w:rPr>
                <w:kern w:val="2"/>
                <w:szCs w:val="24"/>
              </w:rPr>
            </w:pPr>
            <w:r>
              <w:rPr>
                <w:kern w:val="2"/>
                <w:szCs w:val="24"/>
              </w:rPr>
              <w:t>5.1.</w:t>
            </w:r>
            <w:r w:rsidR="006F76AC">
              <w:rPr>
                <w:kern w:val="2"/>
                <w:szCs w:val="24"/>
              </w:rPr>
              <w:t>3</w:t>
            </w:r>
            <w:r>
              <w:rPr>
                <w:kern w:val="2"/>
                <w:szCs w:val="24"/>
              </w:rPr>
              <w:t xml:space="preserve">. </w:t>
            </w:r>
            <w:r w:rsidR="00D73F08" w:rsidRPr="00114E38">
              <w:rPr>
                <w:kern w:val="2"/>
                <w:szCs w:val="24"/>
              </w:rPr>
              <w:t xml:space="preserve">Tiekėjas turi teisę pasinaudoti Sutarties vykdymo išlaidų atlyginimu tik iš anksto suderinęs mokėtinas sumas ir gavęs rašytinį (el. paštu) </w:t>
            </w:r>
            <w:r w:rsidR="0054091B" w:rsidRPr="00114E38">
              <w:rPr>
                <w:kern w:val="2"/>
                <w:szCs w:val="24"/>
              </w:rPr>
              <w:t>Pirkėjo</w:t>
            </w:r>
            <w:r w:rsidR="00D73F08" w:rsidRPr="00114E38">
              <w:rPr>
                <w:kern w:val="2"/>
                <w:szCs w:val="24"/>
              </w:rPr>
              <w:t xml:space="preserve"> patvirtinimą.</w:t>
            </w:r>
          </w:p>
          <w:p w14:paraId="72F04350" w14:textId="5A0CE7A8" w:rsidR="00D73F08" w:rsidRPr="00114E38" w:rsidRDefault="00114E38" w:rsidP="00D73F08">
            <w:pPr>
              <w:jc w:val="both"/>
              <w:rPr>
                <w:kern w:val="2"/>
                <w:szCs w:val="24"/>
              </w:rPr>
            </w:pPr>
            <w:r w:rsidRPr="00114E38">
              <w:rPr>
                <w:kern w:val="2"/>
                <w:szCs w:val="24"/>
              </w:rPr>
              <w:t>5</w:t>
            </w:r>
            <w:r w:rsidR="00D73F08" w:rsidRPr="00114E38">
              <w:rPr>
                <w:kern w:val="2"/>
                <w:szCs w:val="24"/>
              </w:rPr>
              <w:t>.1.</w:t>
            </w:r>
            <w:r w:rsidR="001100F8">
              <w:rPr>
                <w:kern w:val="2"/>
                <w:szCs w:val="24"/>
              </w:rPr>
              <w:t>4</w:t>
            </w:r>
            <w:r w:rsidR="00D73F08" w:rsidRPr="00114E38">
              <w:rPr>
                <w:kern w:val="2"/>
                <w:szCs w:val="24"/>
              </w:rPr>
              <w:t xml:space="preserve">. </w:t>
            </w:r>
            <w:r w:rsidRPr="00114E38">
              <w:rPr>
                <w:kern w:val="2"/>
                <w:szCs w:val="24"/>
              </w:rPr>
              <w:t>Pirkėjas</w:t>
            </w:r>
            <w:r w:rsidR="00D73F08" w:rsidRPr="00114E38">
              <w:rPr>
                <w:kern w:val="2"/>
                <w:szCs w:val="24"/>
              </w:rPr>
              <w:t xml:space="preserve"> kompensuoja Tiekėjo patirtas išlaidas, susijusias su Paslaugų teikimu.</w:t>
            </w:r>
          </w:p>
          <w:p w14:paraId="06533C97" w14:textId="34B659D6" w:rsidR="00D73F08" w:rsidRPr="00114E38" w:rsidRDefault="38FDDF47" w:rsidP="00725582">
            <w:pPr>
              <w:spacing w:line="259" w:lineRule="auto"/>
              <w:jc w:val="both"/>
            </w:pPr>
            <w:r w:rsidRPr="2B8E0CED">
              <w:rPr>
                <w:kern w:val="2"/>
              </w:rPr>
              <w:t>5</w:t>
            </w:r>
            <w:r w:rsidR="3071ADD0" w:rsidRPr="2B8E0CED">
              <w:rPr>
                <w:kern w:val="2"/>
              </w:rPr>
              <w:t>.1.</w:t>
            </w:r>
            <w:r w:rsidR="001100F8">
              <w:rPr>
                <w:kern w:val="2"/>
              </w:rPr>
              <w:t>5</w:t>
            </w:r>
            <w:r w:rsidR="3071ADD0" w:rsidRPr="2B8E0CED">
              <w:rPr>
                <w:kern w:val="2"/>
              </w:rPr>
              <w:t>. Tiekėjas, teikdamas</w:t>
            </w:r>
            <w:r w:rsidR="00140F78">
              <w:rPr>
                <w:kern w:val="2"/>
              </w:rPr>
              <w:t xml:space="preserve"> </w:t>
            </w:r>
            <w:r w:rsidR="57475042">
              <w:t>Pirkėj</w:t>
            </w:r>
            <w:r w:rsidR="3071ADD0" w:rsidRPr="2B8E0CED">
              <w:rPr>
                <w:kern w:val="2"/>
              </w:rPr>
              <w:t>ui apmokėti sąskaitas, privalo kartu pateikti ataskaitą, kurioje būtų detalizuotos iš trečiųjų šalių pirktos prekės ar paslaugos, ir pateikti ataskaitoje nurodytą informaciją patvirtinančius dokumentus (atitinkamas sąskaitas, pažymas, apmokėjimo faktą įrodančius dokumentus ar kt.).</w:t>
            </w:r>
          </w:p>
          <w:p w14:paraId="42482F51" w14:textId="0ADC17FC" w:rsidR="00D73F08" w:rsidRPr="00114E38" w:rsidRDefault="38FDDF47" w:rsidP="00D73F08">
            <w:pPr>
              <w:jc w:val="both"/>
            </w:pPr>
            <w:r w:rsidRPr="2B8E0CED">
              <w:rPr>
                <w:kern w:val="2"/>
              </w:rPr>
              <w:t>5</w:t>
            </w:r>
            <w:r w:rsidR="3071ADD0" w:rsidRPr="2B8E0CED">
              <w:rPr>
                <w:kern w:val="2"/>
              </w:rPr>
              <w:t>.1.</w:t>
            </w:r>
            <w:r w:rsidR="001100F8">
              <w:rPr>
                <w:kern w:val="2"/>
              </w:rPr>
              <w:t>6</w:t>
            </w:r>
            <w:r w:rsidR="3071ADD0" w:rsidRPr="2B8E0CED">
              <w:rPr>
                <w:kern w:val="2"/>
              </w:rPr>
              <w:t>. Už paslaugų sąraše nenurodytas, tačiau su pirkimo objektu susijusias prekes ir (ar) paslaugas bus apmokėta ne didesnėmis nei rinką atitinkančiomis kainomis.</w:t>
            </w:r>
          </w:p>
          <w:p w14:paraId="664C14AF" w14:textId="24ED57D7" w:rsidR="00D73F08" w:rsidRPr="00114E38" w:rsidRDefault="38FDDF47" w:rsidP="00D73F08">
            <w:pPr>
              <w:jc w:val="both"/>
            </w:pPr>
            <w:r w:rsidRPr="00725582">
              <w:rPr>
                <w:kern w:val="2"/>
              </w:rPr>
              <w:t>5</w:t>
            </w:r>
            <w:r w:rsidR="3071ADD0" w:rsidRPr="00725582">
              <w:rPr>
                <w:kern w:val="2"/>
              </w:rPr>
              <w:t>.1.</w:t>
            </w:r>
            <w:r w:rsidR="001100F8">
              <w:rPr>
                <w:kern w:val="2"/>
              </w:rPr>
              <w:t>7</w:t>
            </w:r>
            <w:r w:rsidR="3071ADD0" w:rsidRPr="00C065DF">
              <w:rPr>
                <w:kern w:val="2"/>
              </w:rPr>
              <w:t>.</w:t>
            </w:r>
            <w:r w:rsidR="3071ADD0" w:rsidRPr="2B8E0CED">
              <w:rPr>
                <w:kern w:val="2"/>
              </w:rPr>
              <w:t xml:space="preserve"> Į faktiškai patirtas išlaidas negali būti įtrauktas </w:t>
            </w:r>
            <w:r w:rsidR="0ABF4A03" w:rsidRPr="2B8E0CED">
              <w:rPr>
                <w:kern w:val="2"/>
              </w:rPr>
              <w:t>T</w:t>
            </w:r>
            <w:r w:rsidR="3071ADD0" w:rsidRPr="2B8E0CED">
              <w:rPr>
                <w:kern w:val="2"/>
              </w:rPr>
              <w:t>iekėjo pelnas. Tiekėjas neturi teisės padidinti iš trečiosios šalies perkamų prekių, paslaugų įkainių/kainų, t. y. prekių, paslaugų įkainiai/kainos negali būti keičiami nuo prekių, paslaugų įkainių/kainų, nurodytų dokumentuose, kurių pagrindu pats Tiekėjas jas įsigijo.</w:t>
            </w:r>
          </w:p>
          <w:p w14:paraId="1199C3A4" w14:textId="475AC33F" w:rsidR="00027B83" w:rsidRPr="00114E38" w:rsidRDefault="00114E38" w:rsidP="00114E38">
            <w:pPr>
              <w:rPr>
                <w:kern w:val="2"/>
                <w:szCs w:val="24"/>
              </w:rPr>
            </w:pPr>
            <w:r w:rsidRPr="00114E38">
              <w:rPr>
                <w:kern w:val="2"/>
                <w:szCs w:val="24"/>
              </w:rPr>
              <w:t>5</w:t>
            </w:r>
            <w:r w:rsidR="00D73F08" w:rsidRPr="00114E38">
              <w:rPr>
                <w:kern w:val="2"/>
                <w:szCs w:val="24"/>
              </w:rPr>
              <w:t>.1.</w:t>
            </w:r>
            <w:r w:rsidR="001100F8">
              <w:rPr>
                <w:kern w:val="2"/>
                <w:szCs w:val="24"/>
              </w:rPr>
              <w:t>8</w:t>
            </w:r>
            <w:r w:rsidR="00D73F08" w:rsidRPr="00114E38">
              <w:rPr>
                <w:kern w:val="2"/>
                <w:szCs w:val="24"/>
              </w:rPr>
              <w:t>. Išlaidas, kurios susijusios su kitomis Tiekėjo veiklomis, ar Tiekėjo veiklomis pagal kitus užsakymus, Tiekėjas apmoka pats.</w:t>
            </w:r>
          </w:p>
        </w:tc>
      </w:tr>
      <w:tr w:rsidR="00027B83" w14:paraId="4675A860" w14:textId="77777777" w:rsidTr="002E7C86">
        <w:trPr>
          <w:trHeight w:val="300"/>
        </w:trPr>
        <w:tc>
          <w:tcPr>
            <w:tcW w:w="2922" w:type="dxa"/>
          </w:tcPr>
          <w:p w14:paraId="4C8583E4" w14:textId="28132F03" w:rsidR="00027B83" w:rsidRDefault="000B0897" w:rsidP="00932AFA">
            <w:pPr>
              <w:rPr>
                <w:b/>
                <w:kern w:val="2"/>
                <w:szCs w:val="24"/>
              </w:rPr>
            </w:pPr>
            <w:r>
              <w:rPr>
                <w:b/>
                <w:kern w:val="2"/>
                <w:szCs w:val="24"/>
              </w:rPr>
              <w:t xml:space="preserve">5.2. Pradinės Sutarties vertė ir Sutarties kaina, kai taikoma </w:t>
            </w:r>
            <w:r w:rsidR="00725582">
              <w:rPr>
                <w:b/>
                <w:kern w:val="2"/>
                <w:szCs w:val="24"/>
                <w:u w:val="single"/>
              </w:rPr>
              <w:t>mišri</w:t>
            </w:r>
            <w:r>
              <w:rPr>
                <w:b/>
                <w:kern w:val="2"/>
                <w:szCs w:val="24"/>
              </w:rPr>
              <w:t xml:space="preserve"> kainodara</w:t>
            </w:r>
          </w:p>
        </w:tc>
        <w:tc>
          <w:tcPr>
            <w:tcW w:w="6613" w:type="dxa"/>
            <w:gridSpan w:val="2"/>
          </w:tcPr>
          <w:p w14:paraId="3921A123" w14:textId="01DAD8A9" w:rsidR="00027B83" w:rsidRPr="008E7A47" w:rsidRDefault="000B0897" w:rsidP="009F1CDD">
            <w:pPr>
              <w:jc w:val="both"/>
              <w:rPr>
                <w:kern w:val="2"/>
                <w:szCs w:val="24"/>
              </w:rPr>
            </w:pPr>
            <w:r w:rsidRPr="008E7A47">
              <w:rPr>
                <w:kern w:val="2"/>
                <w:szCs w:val="24"/>
              </w:rPr>
              <w:t xml:space="preserve">Pradinės Sutarties vertė yra </w:t>
            </w:r>
            <w:r w:rsidR="00C50DA5" w:rsidRPr="00292D42">
              <w:rPr>
                <w:b/>
                <w:bCs/>
                <w:kern w:val="2"/>
                <w:szCs w:val="24"/>
              </w:rPr>
              <w:t>139</w:t>
            </w:r>
            <w:r w:rsidR="00BE7B9A" w:rsidRPr="00292D42">
              <w:rPr>
                <w:b/>
                <w:bCs/>
                <w:kern w:val="2"/>
                <w:szCs w:val="24"/>
              </w:rPr>
              <w:t> 000,00</w:t>
            </w:r>
            <w:r w:rsidRPr="00292D42">
              <w:rPr>
                <w:b/>
                <w:bCs/>
                <w:kern w:val="2"/>
                <w:szCs w:val="24"/>
              </w:rPr>
              <w:t xml:space="preserve"> Eur</w:t>
            </w:r>
            <w:r w:rsidRPr="008E7A47">
              <w:rPr>
                <w:kern w:val="2"/>
                <w:szCs w:val="24"/>
              </w:rPr>
              <w:t xml:space="preserve"> (</w:t>
            </w:r>
            <w:r w:rsidR="00AA25BA" w:rsidRPr="008E7A47">
              <w:rPr>
                <w:kern w:val="2"/>
                <w:szCs w:val="24"/>
              </w:rPr>
              <w:t xml:space="preserve">vienas šimtas </w:t>
            </w:r>
            <w:r w:rsidR="00FA4860" w:rsidRPr="008E7A47">
              <w:rPr>
                <w:kern w:val="2"/>
                <w:szCs w:val="24"/>
              </w:rPr>
              <w:t>trisdešimt devyni</w:t>
            </w:r>
            <w:r w:rsidR="00AA25BA" w:rsidRPr="008E7A47">
              <w:rPr>
                <w:kern w:val="2"/>
                <w:szCs w:val="24"/>
              </w:rPr>
              <w:t xml:space="preserve"> </w:t>
            </w:r>
            <w:r w:rsidR="00FA4860" w:rsidRPr="008E7A47">
              <w:rPr>
                <w:kern w:val="2"/>
                <w:szCs w:val="24"/>
              </w:rPr>
              <w:t xml:space="preserve">tūkstančiai </w:t>
            </w:r>
            <w:r w:rsidR="00AA25BA" w:rsidRPr="008E7A47">
              <w:rPr>
                <w:kern w:val="2"/>
                <w:szCs w:val="24"/>
              </w:rPr>
              <w:t>eur</w:t>
            </w:r>
            <w:r w:rsidR="00FA4860" w:rsidRPr="008E7A47">
              <w:rPr>
                <w:kern w:val="2"/>
                <w:szCs w:val="24"/>
              </w:rPr>
              <w:t>ų</w:t>
            </w:r>
            <w:r w:rsidRPr="008E7A47">
              <w:rPr>
                <w:kern w:val="2"/>
                <w:szCs w:val="24"/>
              </w:rPr>
              <w:t xml:space="preserve">) </w:t>
            </w:r>
            <w:r w:rsidRPr="00292D42">
              <w:rPr>
                <w:b/>
                <w:bCs/>
                <w:kern w:val="2"/>
                <w:szCs w:val="24"/>
              </w:rPr>
              <w:t>be PVM</w:t>
            </w:r>
            <w:r w:rsidRPr="008E7A47">
              <w:rPr>
                <w:kern w:val="2"/>
                <w:szCs w:val="24"/>
              </w:rPr>
              <w:t>.</w:t>
            </w:r>
          </w:p>
          <w:p w14:paraId="5A2F975A" w14:textId="17C9D284" w:rsidR="00027B83" w:rsidRPr="008E7A47" w:rsidRDefault="000B0897" w:rsidP="009F1CDD">
            <w:pPr>
              <w:jc w:val="both"/>
              <w:rPr>
                <w:kern w:val="2"/>
                <w:szCs w:val="24"/>
              </w:rPr>
            </w:pPr>
            <w:r w:rsidRPr="008E7A47">
              <w:rPr>
                <w:kern w:val="2"/>
                <w:szCs w:val="24"/>
              </w:rPr>
              <w:t xml:space="preserve">PVM sudaro </w:t>
            </w:r>
            <w:r w:rsidR="006B5A49" w:rsidRPr="008E7A47">
              <w:rPr>
                <w:kern w:val="2"/>
                <w:szCs w:val="24"/>
              </w:rPr>
              <w:t>29 190,00</w:t>
            </w:r>
            <w:r w:rsidRPr="008E7A47">
              <w:rPr>
                <w:kern w:val="2"/>
                <w:szCs w:val="24"/>
              </w:rPr>
              <w:t xml:space="preserve"> Eur (</w:t>
            </w:r>
            <w:r w:rsidR="006B5A49" w:rsidRPr="008E7A47">
              <w:rPr>
                <w:kern w:val="2"/>
                <w:szCs w:val="24"/>
              </w:rPr>
              <w:t>dvidešimt devyni tūkstančiai vienas šimtas devyniasdešimt eurų</w:t>
            </w:r>
            <w:r w:rsidRPr="008E7A47">
              <w:rPr>
                <w:kern w:val="2"/>
                <w:szCs w:val="24"/>
              </w:rPr>
              <w:t>).</w:t>
            </w:r>
          </w:p>
          <w:p w14:paraId="6ECE3727" w14:textId="349DD53D" w:rsidR="00027B83" w:rsidRDefault="000B0897" w:rsidP="009F1CDD">
            <w:pPr>
              <w:jc w:val="both"/>
              <w:rPr>
                <w:kern w:val="2"/>
                <w:szCs w:val="24"/>
              </w:rPr>
            </w:pPr>
            <w:r w:rsidRPr="008E7A47">
              <w:rPr>
                <w:kern w:val="2"/>
                <w:szCs w:val="24"/>
              </w:rPr>
              <w:t xml:space="preserve">Sutarties kaina yra </w:t>
            </w:r>
            <w:r w:rsidR="002C7D6A" w:rsidRPr="00292D42">
              <w:rPr>
                <w:b/>
                <w:bCs/>
                <w:kern w:val="2"/>
                <w:szCs w:val="24"/>
              </w:rPr>
              <w:t>168 190</w:t>
            </w:r>
            <w:r w:rsidR="00D701BF" w:rsidRPr="00292D42">
              <w:rPr>
                <w:b/>
                <w:bCs/>
                <w:kern w:val="2"/>
                <w:szCs w:val="24"/>
              </w:rPr>
              <w:t>,00</w:t>
            </w:r>
            <w:r w:rsidRPr="00292D42">
              <w:rPr>
                <w:b/>
                <w:bCs/>
                <w:kern w:val="2"/>
                <w:szCs w:val="24"/>
              </w:rPr>
              <w:t xml:space="preserve"> Eur</w:t>
            </w:r>
            <w:r w:rsidRPr="008E7A47">
              <w:rPr>
                <w:kern w:val="2"/>
                <w:szCs w:val="24"/>
              </w:rPr>
              <w:t xml:space="preserve"> (</w:t>
            </w:r>
            <w:r w:rsidR="002C7D6A" w:rsidRPr="008E7A47">
              <w:rPr>
                <w:kern w:val="2"/>
                <w:szCs w:val="24"/>
              </w:rPr>
              <w:t>vienas šimtas šešiasdešimt aštuoni tūkstančiai vienas šimtas devyniasdešimt eurų</w:t>
            </w:r>
            <w:r w:rsidRPr="008E7A47">
              <w:rPr>
                <w:kern w:val="2"/>
                <w:szCs w:val="24"/>
              </w:rPr>
              <w:t xml:space="preserve">) </w:t>
            </w:r>
            <w:r w:rsidRPr="00292D42">
              <w:rPr>
                <w:b/>
                <w:bCs/>
                <w:kern w:val="2"/>
                <w:szCs w:val="24"/>
              </w:rPr>
              <w:t>su PVM</w:t>
            </w:r>
            <w:r w:rsidRPr="008E7A47">
              <w:rPr>
                <w:kern w:val="2"/>
                <w:szCs w:val="24"/>
              </w:rPr>
              <w:t>.</w:t>
            </w:r>
          </w:p>
          <w:p w14:paraId="63803A66" w14:textId="77777777" w:rsidR="00F07F59" w:rsidRPr="008E7A47" w:rsidRDefault="00F07F59" w:rsidP="009F1CDD">
            <w:pPr>
              <w:jc w:val="both"/>
              <w:rPr>
                <w:kern w:val="2"/>
                <w:szCs w:val="24"/>
              </w:rPr>
            </w:pPr>
          </w:p>
          <w:p w14:paraId="01239C52" w14:textId="24D401AD" w:rsidR="00027B83" w:rsidRDefault="009B2401" w:rsidP="009F1CDD">
            <w:pPr>
              <w:jc w:val="both"/>
              <w:rPr>
                <w:kern w:val="2"/>
                <w:szCs w:val="24"/>
              </w:rPr>
            </w:pPr>
            <w:r w:rsidRPr="009B2401">
              <w:rPr>
                <w:kern w:val="2"/>
                <w:szCs w:val="24"/>
              </w:rPr>
              <w:t>Sutarties vykdymo faktinių išlaidų apimtis yra ne daugiau kaip </w:t>
            </w:r>
            <w:r w:rsidR="00F07F59">
              <w:rPr>
                <w:kern w:val="2"/>
                <w:szCs w:val="24"/>
              </w:rPr>
              <w:t>62 550</w:t>
            </w:r>
            <w:r w:rsidRPr="009B2401">
              <w:rPr>
                <w:kern w:val="2"/>
                <w:szCs w:val="24"/>
              </w:rPr>
              <w:t>,00 (</w:t>
            </w:r>
            <w:r w:rsidR="00F07F59">
              <w:rPr>
                <w:rFonts w:eastAsia="Calibri"/>
                <w:bCs/>
                <w:szCs w:val="24"/>
              </w:rPr>
              <w:t>šešiasdešimt du</w:t>
            </w:r>
            <w:r w:rsidR="00F07F59" w:rsidRPr="00A0732C">
              <w:rPr>
                <w:rFonts w:eastAsia="Calibri"/>
                <w:bCs/>
                <w:szCs w:val="24"/>
              </w:rPr>
              <w:t xml:space="preserve"> tūkstančiai </w:t>
            </w:r>
            <w:r w:rsidR="00F07F59">
              <w:rPr>
                <w:rFonts w:eastAsia="Calibri"/>
                <w:bCs/>
                <w:szCs w:val="24"/>
              </w:rPr>
              <w:t>penki</w:t>
            </w:r>
            <w:r w:rsidR="00F07F59" w:rsidRPr="00A0732C">
              <w:rPr>
                <w:rFonts w:eastAsia="Calibri"/>
                <w:bCs/>
                <w:szCs w:val="24"/>
              </w:rPr>
              <w:t xml:space="preserve"> šimtai penkiasdešimt eurų</w:t>
            </w:r>
            <w:r w:rsidRPr="009B2401">
              <w:rPr>
                <w:kern w:val="2"/>
                <w:szCs w:val="24"/>
              </w:rPr>
              <w:t>) be PVM. </w:t>
            </w:r>
          </w:p>
          <w:p w14:paraId="2E9B4350" w14:textId="77777777" w:rsidR="009B2401" w:rsidRPr="008E7A47" w:rsidRDefault="009B2401" w:rsidP="009F1CDD">
            <w:pPr>
              <w:jc w:val="both"/>
              <w:rPr>
                <w:kern w:val="2"/>
                <w:szCs w:val="24"/>
              </w:rPr>
            </w:pPr>
          </w:p>
          <w:p w14:paraId="3BC2EEA5" w14:textId="77777777" w:rsidR="00B47A66" w:rsidRPr="00B85AD1" w:rsidRDefault="00B712C7" w:rsidP="002E1230">
            <w:pPr>
              <w:jc w:val="both"/>
              <w:rPr>
                <w:b/>
                <w:bCs/>
                <w:kern w:val="2"/>
              </w:rPr>
            </w:pPr>
            <w:r w:rsidRPr="00B712C7">
              <w:rPr>
                <w:kern w:val="2"/>
              </w:rPr>
              <w:t xml:space="preserve">Šioje Sutartyje Pradinės Sutarties vertė yra lygi </w:t>
            </w:r>
            <w:r w:rsidRPr="00292D42">
              <w:rPr>
                <w:b/>
                <w:bCs/>
                <w:kern w:val="2"/>
              </w:rPr>
              <w:t xml:space="preserve">maksimaliai pirkimui skirtai lėšų sumai (be PVM) </w:t>
            </w:r>
            <w:r w:rsidRPr="00B712C7">
              <w:rPr>
                <w:kern w:val="2"/>
              </w:rPr>
              <w:t xml:space="preserve">pirkimo dokumentuose ir </w:t>
            </w:r>
            <w:r w:rsidRPr="00B712C7">
              <w:rPr>
                <w:kern w:val="2"/>
              </w:rPr>
              <w:lastRenderedPageBreak/>
              <w:t>Sutartyje nurodytų paslaugų įsigijimui</w:t>
            </w:r>
            <w:r w:rsidRPr="00B85AD1">
              <w:rPr>
                <w:b/>
                <w:bCs/>
                <w:kern w:val="2"/>
              </w:rPr>
              <w:t>.</w:t>
            </w:r>
            <w:r w:rsidR="00292D42" w:rsidRPr="00B85AD1">
              <w:rPr>
                <w:b/>
                <w:bCs/>
                <w:kern w:val="2"/>
              </w:rPr>
              <w:t xml:space="preserve"> </w:t>
            </w:r>
            <w:r w:rsidRPr="00B85AD1">
              <w:rPr>
                <w:b/>
                <w:bCs/>
                <w:kern w:val="2"/>
              </w:rPr>
              <w:t>Į Pradinės Sutarties vertę įskaičiuota visa pagal Sutartį galimų įsigyti paslaugų apimtis visam Sutarties galiojimo laikotarpiui, įskaitant visus numatytus pratęsimus.</w:t>
            </w:r>
          </w:p>
          <w:p w14:paraId="73718ECF" w14:textId="77777777" w:rsidR="000E3427" w:rsidRDefault="000E3427" w:rsidP="002E1230">
            <w:pPr>
              <w:jc w:val="both"/>
              <w:rPr>
                <w:kern w:val="2"/>
              </w:rPr>
            </w:pPr>
          </w:p>
          <w:p w14:paraId="7C57917F" w14:textId="4DFEF2BF" w:rsidR="000E3427" w:rsidRPr="000E3427" w:rsidRDefault="000E3427" w:rsidP="000E3427">
            <w:pPr>
              <w:suppressAutoHyphens/>
              <w:jc w:val="both"/>
              <w:rPr>
                <w:rFonts w:eastAsia="Calibri"/>
              </w:rPr>
            </w:pPr>
            <w:r w:rsidRPr="00A34949">
              <w:rPr>
                <w:rFonts w:eastAsia="Calibri"/>
              </w:rPr>
              <w:t xml:space="preserve">Perkančioji organizacija </w:t>
            </w:r>
            <w:r w:rsidRPr="008E7A47">
              <w:rPr>
                <w:kern w:val="2"/>
                <w:szCs w:val="24"/>
              </w:rPr>
              <w:t>įsipareigoja įsigyti ne mažiau kaip 50</w:t>
            </w:r>
            <w:r>
              <w:rPr>
                <w:kern w:val="2"/>
                <w:szCs w:val="24"/>
              </w:rPr>
              <w:t xml:space="preserve"> </w:t>
            </w:r>
            <w:r w:rsidRPr="008E7A47">
              <w:rPr>
                <w:kern w:val="2"/>
                <w:szCs w:val="24"/>
              </w:rPr>
              <w:t>(penkiasdešimt</w:t>
            </w:r>
            <w:r>
              <w:rPr>
                <w:kern w:val="2"/>
                <w:szCs w:val="24"/>
              </w:rPr>
              <w:t xml:space="preserve">) </w:t>
            </w:r>
            <w:r w:rsidRPr="008E7A47">
              <w:rPr>
                <w:kern w:val="2"/>
                <w:szCs w:val="24"/>
              </w:rPr>
              <w:t>procentų</w:t>
            </w:r>
            <w:r>
              <w:rPr>
                <w:kern w:val="2"/>
                <w:szCs w:val="24"/>
              </w:rPr>
              <w:t xml:space="preserve"> Pasiūlymo 1.</w:t>
            </w:r>
            <w:r w:rsidRPr="008E7A47">
              <w:rPr>
                <w:kern w:val="2"/>
                <w:szCs w:val="24"/>
              </w:rPr>
              <w:t xml:space="preserve">2 </w:t>
            </w:r>
            <w:r w:rsidRPr="00FF57E5">
              <w:rPr>
                <w:kern w:val="2"/>
                <w:szCs w:val="24"/>
              </w:rPr>
              <w:t xml:space="preserve">lentelėje </w:t>
            </w:r>
            <w:r w:rsidRPr="008E7A47">
              <w:rPr>
                <w:kern w:val="2"/>
                <w:szCs w:val="24"/>
              </w:rPr>
              <w:t>nurodytų paslaugų bendros valandų apimties.</w:t>
            </w:r>
            <w:r w:rsidRPr="00B47A66">
              <w:rPr>
                <w:kern w:val="2"/>
                <w:szCs w:val="24"/>
              </w:rPr>
              <w:t xml:space="preserve"> Šios paslaugos bus užsakomos pagal poreikį.</w:t>
            </w:r>
          </w:p>
        </w:tc>
      </w:tr>
      <w:tr w:rsidR="00027B83" w14:paraId="267D47BF" w14:textId="77777777" w:rsidTr="002E7C86">
        <w:trPr>
          <w:trHeight w:val="300"/>
        </w:trPr>
        <w:tc>
          <w:tcPr>
            <w:tcW w:w="2922" w:type="dxa"/>
          </w:tcPr>
          <w:p w14:paraId="53EBA4B1" w14:textId="158EDBBF" w:rsidR="00027B83" w:rsidRPr="00B158AE" w:rsidRDefault="000B0897" w:rsidP="008D0BDB">
            <w:pPr>
              <w:rPr>
                <w:b/>
                <w:kern w:val="2"/>
                <w:szCs w:val="24"/>
              </w:rPr>
            </w:pPr>
            <w:r w:rsidRPr="00B158AE">
              <w:rPr>
                <w:b/>
                <w:kern w:val="2"/>
                <w:szCs w:val="24"/>
              </w:rPr>
              <w:lastRenderedPageBreak/>
              <w:t xml:space="preserve">5.3. Sutarties kainos / įkainių perskaičiavimas taikant </w:t>
            </w:r>
            <w:r w:rsidRPr="00B158AE">
              <w:rPr>
                <w:b/>
                <w:kern w:val="2"/>
                <w:szCs w:val="24"/>
                <w:u w:val="single"/>
              </w:rPr>
              <w:t>peržiūros</w:t>
            </w:r>
            <w:r w:rsidRPr="00B158AE">
              <w:rPr>
                <w:b/>
                <w:kern w:val="2"/>
                <w:szCs w:val="24"/>
              </w:rPr>
              <w:t xml:space="preserve"> taisykles</w:t>
            </w:r>
          </w:p>
        </w:tc>
        <w:tc>
          <w:tcPr>
            <w:tcW w:w="6613" w:type="dxa"/>
            <w:gridSpan w:val="2"/>
          </w:tcPr>
          <w:p w14:paraId="35A9E16C" w14:textId="612E149A" w:rsidR="00027B83" w:rsidRPr="00B158AE" w:rsidRDefault="016750D2" w:rsidP="2B8E0CED">
            <w:pPr>
              <w:jc w:val="both"/>
            </w:pPr>
            <w:r w:rsidRPr="2B8E0CED">
              <w:rPr>
                <w:kern w:val="2"/>
              </w:rPr>
              <w:t>Sutarties įkainiai bus perskaičiuojami:</w:t>
            </w:r>
          </w:p>
          <w:p w14:paraId="5139C732" w14:textId="77777777" w:rsidR="00027B83" w:rsidRPr="00B158AE" w:rsidRDefault="016750D2" w:rsidP="2B8E0CED">
            <w:pPr>
              <w:jc w:val="both"/>
              <w:rPr>
                <w:kern w:val="2"/>
              </w:rPr>
            </w:pPr>
            <w:r w:rsidRPr="2B8E0CED">
              <w:rPr>
                <w:kern w:val="2"/>
              </w:rPr>
              <w:t>5.3.1. dėl PVM tarifo pasikeitimo;</w:t>
            </w:r>
          </w:p>
          <w:p w14:paraId="309BB6A3" w14:textId="5D70BB08" w:rsidR="00027B83" w:rsidRPr="00B158AE" w:rsidRDefault="000B0897" w:rsidP="00B158AE">
            <w:pPr>
              <w:jc w:val="both"/>
            </w:pPr>
            <w:r>
              <w:t>5.3.2. netaikoma;</w:t>
            </w:r>
          </w:p>
          <w:p w14:paraId="60BA4D26" w14:textId="77777777" w:rsidR="00027B83" w:rsidRPr="00B158AE" w:rsidRDefault="000B0897" w:rsidP="2B8E0CED">
            <w:pPr>
              <w:jc w:val="both"/>
              <w:rPr>
                <w:kern w:val="2"/>
              </w:rPr>
            </w:pPr>
            <w:r>
              <w:t>5.3.3. dėl kainų lygio pokyčio;</w:t>
            </w:r>
          </w:p>
          <w:p w14:paraId="662EA503" w14:textId="5359FA7A" w:rsidR="00027B83" w:rsidRPr="00B158AE" w:rsidRDefault="000B0897" w:rsidP="00B158AE">
            <w:pPr>
              <w:jc w:val="both"/>
            </w:pPr>
            <w:r>
              <w:t>5.3.4. netaikoma.</w:t>
            </w:r>
          </w:p>
        </w:tc>
      </w:tr>
      <w:tr w:rsidR="00027B83" w14:paraId="493E8FAB" w14:textId="77777777" w:rsidTr="002E7C86">
        <w:trPr>
          <w:trHeight w:val="300"/>
        </w:trPr>
        <w:tc>
          <w:tcPr>
            <w:tcW w:w="2922" w:type="dxa"/>
          </w:tcPr>
          <w:p w14:paraId="2F363431" w14:textId="77777777" w:rsidR="00027B83" w:rsidRDefault="000B0897">
            <w:pPr>
              <w:rPr>
                <w:b/>
                <w:kern w:val="2"/>
                <w:szCs w:val="24"/>
              </w:rPr>
            </w:pPr>
            <w:r>
              <w:rPr>
                <w:b/>
                <w:kern w:val="2"/>
                <w:szCs w:val="24"/>
              </w:rPr>
              <w:t>5.3.1. Sutarties kainos / įkainių peržiūra dėl PVM tarifo pasikeitimo</w:t>
            </w:r>
          </w:p>
        </w:tc>
        <w:tc>
          <w:tcPr>
            <w:tcW w:w="6613" w:type="dxa"/>
            <w:gridSpan w:val="2"/>
          </w:tcPr>
          <w:p w14:paraId="52386BCF" w14:textId="60AA33F1" w:rsidR="00027B83" w:rsidRDefault="007E60C5" w:rsidP="00B158AE">
            <w:pPr>
              <w:jc w:val="both"/>
            </w:pPr>
            <w:r w:rsidRPr="007E60C5">
              <w:t>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20571E9F" w14:textId="4283EBA4" w:rsidR="00027B83" w:rsidRDefault="00A950F1" w:rsidP="00B158AE">
            <w:pPr>
              <w:jc w:val="both"/>
            </w:pPr>
            <w:r w:rsidRPr="00A950F1">
              <w:t>Perskaičiuota (-i) Sutarties kaina / įkainiai įforminama (-i) Susitarimu ir turi būti taikoma (-i) nuo naujo PVM įvedimo datos (nepriklausomai nuo to, kada pasirašytas Susitarimas). </w:t>
            </w:r>
          </w:p>
        </w:tc>
      </w:tr>
      <w:tr w:rsidR="00027B83" w14:paraId="664B1697" w14:textId="77777777" w:rsidTr="002E7C86">
        <w:trPr>
          <w:trHeight w:val="300"/>
        </w:trPr>
        <w:tc>
          <w:tcPr>
            <w:tcW w:w="2922" w:type="dxa"/>
          </w:tcPr>
          <w:p w14:paraId="001A6369" w14:textId="77777777" w:rsidR="00027B83" w:rsidRDefault="000B0897">
            <w:r w:rsidRPr="2B8E0CED">
              <w:rPr>
                <w:b/>
                <w:bCs/>
              </w:rPr>
              <w:t>5.3.2.</w:t>
            </w:r>
            <w:r>
              <w:t xml:space="preserve"> </w:t>
            </w:r>
            <w:r w:rsidRPr="2B8E0CED">
              <w:rPr>
                <w:b/>
                <w:bCs/>
              </w:rPr>
              <w:t>Sutarties kainos / įkainių peržiūra dėl kitų mokesčių, lemiančių Paslaugų kainos / įkainių pokytį, pasikeitimo</w:t>
            </w:r>
          </w:p>
        </w:tc>
        <w:tc>
          <w:tcPr>
            <w:tcW w:w="6613" w:type="dxa"/>
            <w:gridSpan w:val="2"/>
          </w:tcPr>
          <w:p w14:paraId="5772B308" w14:textId="76A2B1E1" w:rsidR="00027B83" w:rsidRPr="00EF567B" w:rsidRDefault="000B0897" w:rsidP="00EF567B">
            <w:r>
              <w:t>Netaikoma</w:t>
            </w:r>
          </w:p>
        </w:tc>
      </w:tr>
      <w:tr w:rsidR="006F0803" w14:paraId="022882B0" w14:textId="77777777" w:rsidTr="002E7C86">
        <w:trPr>
          <w:trHeight w:val="300"/>
        </w:trPr>
        <w:tc>
          <w:tcPr>
            <w:tcW w:w="2922" w:type="dxa"/>
          </w:tcPr>
          <w:p w14:paraId="34D2BE09" w14:textId="7AAB146D" w:rsidR="006F0803" w:rsidRPr="002C480D" w:rsidRDefault="00B646EC" w:rsidP="002C480D">
            <w:r w:rsidRPr="00B646EC">
              <w:rPr>
                <w:b/>
                <w:bCs/>
              </w:rPr>
              <w:t>5.3.3. Sutarties kainos / įkainių peržiūra dėl kainų lygio pokyčio</w:t>
            </w:r>
          </w:p>
        </w:tc>
        <w:tc>
          <w:tcPr>
            <w:tcW w:w="6613" w:type="dxa"/>
            <w:gridSpan w:val="2"/>
          </w:tcPr>
          <w:p w14:paraId="44B5BD1D" w14:textId="77777777" w:rsidR="00F609BA" w:rsidRPr="00F609BA" w:rsidRDefault="00F609BA" w:rsidP="00F609BA">
            <w:pPr>
              <w:jc w:val="both"/>
              <w:rPr>
                <w:color w:val="000000"/>
                <w:kern w:val="2"/>
                <w:bdr w:val="none" w:sz="0" w:space="0" w:color="auto" w:frame="1"/>
              </w:rPr>
            </w:pPr>
            <w:r w:rsidRPr="00F609BA">
              <w:rPr>
                <w:color w:val="000000"/>
                <w:kern w:val="2"/>
                <w:bdr w:val="none" w:sz="0" w:space="0" w:color="auto" w:frame="1"/>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 </w:t>
            </w:r>
          </w:p>
          <w:p w14:paraId="0B24C7E5" w14:textId="77777777" w:rsidR="00F609BA" w:rsidRPr="00F609BA" w:rsidRDefault="00F609BA" w:rsidP="00F609BA">
            <w:pPr>
              <w:jc w:val="both"/>
              <w:rPr>
                <w:color w:val="000000"/>
                <w:kern w:val="2"/>
                <w:bdr w:val="none" w:sz="0" w:space="0" w:color="auto" w:frame="1"/>
              </w:rPr>
            </w:pPr>
            <w:r w:rsidRPr="00F609BA">
              <w:rPr>
                <w:color w:val="000000"/>
                <w:kern w:val="2"/>
                <w:bdr w:val="none" w:sz="0" w:space="0" w:color="auto" w:frame="1"/>
              </w:rPr>
              <w:t>5.3.3.2. Sutarties įkainiai peržiūrimi tik tai Sutarties daliai, kuri nėra išpirkta, t. y. Paslaugoms, kurios nėra priimtos ir apmokėtos. Vėlesnė Sutarties įkainių peržiūra negali apimti laikotarpio, už kurį jau buvo atlikta peržiūra. </w:t>
            </w:r>
          </w:p>
          <w:p w14:paraId="1D15652D" w14:textId="77777777" w:rsidR="00F609BA" w:rsidRPr="00F609BA" w:rsidRDefault="00F609BA" w:rsidP="00F609BA">
            <w:pPr>
              <w:jc w:val="both"/>
              <w:rPr>
                <w:color w:val="000000"/>
                <w:kern w:val="2"/>
                <w:bdr w:val="none" w:sz="0" w:space="0" w:color="auto" w:frame="1"/>
              </w:rPr>
            </w:pPr>
            <w:r w:rsidRPr="00F609BA">
              <w:rPr>
                <w:color w:val="000000"/>
                <w:kern w:val="2"/>
                <w:bdr w:val="none" w:sz="0" w:space="0" w:color="auto" w:frame="1"/>
              </w:rPr>
              <w:t>5.3.3.3. Jeigu Paslaugų teikimas vėluoja dėl Tiekėjo kaltės, uždelstų suteikti Paslaugų įkainiai nėra perskaičiuojami dėl kainų lygio kilimo (gali būti mažinami, tačiau negali būti didinami). </w:t>
            </w:r>
          </w:p>
          <w:p w14:paraId="58D71FAD" w14:textId="77777777" w:rsidR="00F609BA" w:rsidRPr="00F609BA" w:rsidRDefault="00F609BA" w:rsidP="00F609BA">
            <w:pPr>
              <w:jc w:val="both"/>
              <w:rPr>
                <w:color w:val="000000"/>
                <w:kern w:val="2"/>
                <w:bdr w:val="none" w:sz="0" w:space="0" w:color="auto" w:frame="1"/>
              </w:rPr>
            </w:pPr>
            <w:r w:rsidRPr="00F609BA">
              <w:rPr>
                <w:color w:val="000000"/>
                <w:kern w:val="2"/>
                <w:bdr w:val="none" w:sz="0" w:space="0" w:color="auto" w:frame="1"/>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4FE70FC1" w14:textId="77777777" w:rsidR="00F609BA" w:rsidRPr="00F609BA" w:rsidRDefault="00F609BA" w:rsidP="00F609BA">
            <w:pPr>
              <w:jc w:val="both"/>
              <w:rPr>
                <w:color w:val="000000"/>
                <w:kern w:val="2"/>
                <w:bdr w:val="none" w:sz="0" w:space="0" w:color="auto" w:frame="1"/>
              </w:rPr>
            </w:pPr>
            <w:r w:rsidRPr="00F609BA">
              <w:rPr>
                <w:color w:val="000000"/>
                <w:kern w:val="2"/>
                <w:bdr w:val="none" w:sz="0" w:space="0" w:color="auto" w:frame="1"/>
              </w:rPr>
              <w:lastRenderedPageBreak/>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 </w:t>
            </w:r>
          </w:p>
          <w:p w14:paraId="6E544C22" w14:textId="77777777" w:rsidR="00F609BA" w:rsidRPr="00F609BA" w:rsidRDefault="00F609BA" w:rsidP="00F609BA">
            <w:pPr>
              <w:jc w:val="both"/>
              <w:rPr>
                <w:color w:val="000000"/>
                <w:kern w:val="2"/>
                <w:bdr w:val="none" w:sz="0" w:space="0" w:color="auto" w:frame="1"/>
              </w:rPr>
            </w:pPr>
            <w:r w:rsidRPr="00F609BA">
              <w:rPr>
                <w:color w:val="000000"/>
                <w:kern w:val="2"/>
                <w:bdr w:val="none" w:sz="0" w:space="0" w:color="auto" w:frame="1"/>
              </w:rPr>
              <w:t>5.3.3.6. Nauji Sutarties įkainiai apskaičiuojami pagal žemiau pateiktą formulę: </w:t>
            </w:r>
          </w:p>
          <w:p w14:paraId="32F99935" w14:textId="77777777" w:rsidR="00F609BA" w:rsidRPr="00F609BA" w:rsidRDefault="00F609BA" w:rsidP="00F609BA">
            <w:pPr>
              <w:jc w:val="both"/>
              <w:rPr>
                <w:color w:val="000000"/>
                <w:kern w:val="2"/>
                <w:bdr w:val="none" w:sz="0" w:space="0" w:color="auto" w:frame="1"/>
              </w:rPr>
            </w:pPr>
            <w:r w:rsidRPr="00F609BA">
              <w:rPr>
                <w:color w:val="000000"/>
                <w:kern w:val="2"/>
                <w:bdr w:val="none" w:sz="0" w:space="0" w:color="auto" w:frame="1"/>
              </w:rPr>
              <w:t> </w:t>
            </w:r>
          </w:p>
          <w:p w14:paraId="77C2EC03" w14:textId="616691CB" w:rsidR="00F609BA" w:rsidRDefault="000D2C3B" w:rsidP="00924215">
            <w:pPr>
              <w:jc w:val="center"/>
              <w:rPr>
                <w:color w:val="000000"/>
                <w:kern w:val="2"/>
                <w:bdr w:val="none" w:sz="0" w:space="0" w:color="auto" w:frame="1"/>
              </w:rPr>
            </w:pPr>
            <m:oMath>
              <m:sSub>
                <m:sSubPr>
                  <m:ctrlPr>
                    <w:rPr>
                      <w:rFonts w:ascii="Cambria Math" w:hAnsi="Cambria Math"/>
                      <w:color w:val="000000"/>
                      <w:kern w:val="2"/>
                      <w:bdr w:val="none" w:sz="0" w:space="0" w:color="auto" w:frame="1"/>
                    </w:rPr>
                  </m:ctrlPr>
                </m:sSubPr>
                <m:e>
                  <m:r>
                    <m:rPr>
                      <m:sty m:val="p"/>
                    </m:rPr>
                    <w:rPr>
                      <w:rFonts w:ascii="Cambria Math" w:hAnsi="Cambria Math"/>
                      <w:color w:val="000000"/>
                      <w:kern w:val="2"/>
                      <w:bdr w:val="none" w:sz="0" w:space="0" w:color="auto" w:frame="1"/>
                    </w:rPr>
                    <m:t>a</m:t>
                  </m:r>
                </m:e>
                <m:sub>
                  <m:r>
                    <w:rPr>
                      <w:rFonts w:ascii="Cambria Math" w:hAnsi="Cambria Math"/>
                      <w:color w:val="000000"/>
                      <w:kern w:val="2"/>
                      <w:bdr w:val="none" w:sz="0" w:space="0" w:color="auto" w:frame="1"/>
                    </w:rPr>
                    <m:t>1</m:t>
                  </m:r>
                </m:sub>
              </m:sSub>
              <m:r>
                <w:rPr>
                  <w:rFonts w:ascii="Cambria Math" w:hAnsi="Cambria Math"/>
                  <w:color w:val="000000"/>
                  <w:kern w:val="2"/>
                  <w:bdr w:val="none" w:sz="0" w:space="0" w:color="auto" w:frame="1"/>
                </w:rPr>
                <m:t>=</m:t>
              </m:r>
              <m:r>
                <m:rPr>
                  <m:sty m:val="p"/>
                </m:rPr>
                <w:rPr>
                  <w:rFonts w:ascii="Cambria Math" w:hAnsi="Cambria Math"/>
                  <w:color w:val="000000"/>
                  <w:kern w:val="2"/>
                  <w:bdr w:val="none" w:sz="0" w:space="0" w:color="auto" w:frame="1"/>
                </w:rPr>
                <m:t>a</m:t>
              </m:r>
              <m:r>
                <w:rPr>
                  <w:rFonts w:ascii="Cambria Math" w:hAnsi="Cambria Math"/>
                  <w:color w:val="000000"/>
                  <w:kern w:val="2"/>
                  <w:bdr w:val="none" w:sz="0" w:space="0" w:color="auto" w:frame="1"/>
                </w:rPr>
                <m:t>+</m:t>
              </m:r>
              <m:d>
                <m:dPr>
                  <m:ctrlPr>
                    <w:rPr>
                      <w:rFonts w:ascii="Cambria Math" w:hAnsi="Cambria Math"/>
                      <w:color w:val="000000"/>
                      <w:kern w:val="2"/>
                      <w:bdr w:val="none" w:sz="0" w:space="0" w:color="auto" w:frame="1"/>
                    </w:rPr>
                  </m:ctrlPr>
                </m:dPr>
                <m:e>
                  <m:f>
                    <m:fPr>
                      <m:ctrlPr>
                        <w:rPr>
                          <w:rFonts w:ascii="Cambria Math" w:hAnsi="Cambria Math"/>
                          <w:color w:val="000000"/>
                          <w:kern w:val="2"/>
                          <w:bdr w:val="none" w:sz="0" w:space="0" w:color="auto" w:frame="1"/>
                        </w:rPr>
                      </m:ctrlPr>
                    </m:fPr>
                    <m:num>
                      <m:r>
                        <m:rPr>
                          <m:sty m:val="p"/>
                        </m:rPr>
                        <w:rPr>
                          <w:rFonts w:ascii="Cambria Math" w:hAnsi="Cambria Math"/>
                          <w:color w:val="000000"/>
                          <w:kern w:val="2"/>
                          <w:bdr w:val="none" w:sz="0" w:space="0" w:color="auto" w:frame="1"/>
                        </w:rPr>
                        <m:t>k</m:t>
                      </m:r>
                    </m:num>
                    <m:den>
                      <m:r>
                        <w:rPr>
                          <w:rFonts w:ascii="Cambria Math" w:hAnsi="Cambria Math"/>
                          <w:color w:val="000000"/>
                          <w:kern w:val="2"/>
                          <w:bdr w:val="none" w:sz="0" w:space="0" w:color="auto" w:frame="1"/>
                        </w:rPr>
                        <m:t>100</m:t>
                      </m:r>
                    </m:den>
                  </m:f>
                  <m:r>
                    <w:rPr>
                      <w:rFonts w:ascii="Cambria Math" w:hAnsi="Cambria Math"/>
                      <w:color w:val="000000"/>
                      <w:kern w:val="2"/>
                      <w:bdr w:val="none" w:sz="0" w:space="0" w:color="auto" w:frame="1"/>
                    </w:rPr>
                    <m:t>×</m:t>
                  </m:r>
                  <m:r>
                    <m:rPr>
                      <m:sty m:val="p"/>
                    </m:rPr>
                    <w:rPr>
                      <w:rFonts w:ascii="Cambria Math" w:hAnsi="Cambria Math"/>
                      <w:color w:val="000000"/>
                      <w:kern w:val="2"/>
                      <w:bdr w:val="none" w:sz="0" w:space="0" w:color="auto" w:frame="1"/>
                    </w:rPr>
                    <m:t>a</m:t>
                  </m:r>
                </m:e>
              </m:d>
            </m:oMath>
            <w:r w:rsidR="00F609BA" w:rsidRPr="00F609BA">
              <w:rPr>
                <w:color w:val="000000"/>
                <w:kern w:val="2"/>
                <w:bdr w:val="none" w:sz="0" w:space="0" w:color="auto" w:frame="1"/>
              </w:rPr>
              <w:t>, kur</w:t>
            </w:r>
          </w:p>
          <w:p w14:paraId="49F6B104" w14:textId="77777777" w:rsidR="005F207E" w:rsidRPr="00F609BA" w:rsidRDefault="005F207E" w:rsidP="00924215">
            <w:pPr>
              <w:jc w:val="center"/>
              <w:rPr>
                <w:color w:val="000000"/>
                <w:kern w:val="2"/>
                <w:bdr w:val="none" w:sz="0" w:space="0" w:color="auto" w:frame="1"/>
              </w:rPr>
            </w:pPr>
          </w:p>
          <w:p w14:paraId="0BE52C26" w14:textId="77777777" w:rsidR="00F609BA" w:rsidRPr="00F609BA" w:rsidRDefault="00F609BA" w:rsidP="00F609BA">
            <w:pPr>
              <w:jc w:val="both"/>
              <w:rPr>
                <w:color w:val="000000"/>
                <w:kern w:val="2"/>
                <w:bdr w:val="none" w:sz="0" w:space="0" w:color="auto" w:frame="1"/>
              </w:rPr>
            </w:pPr>
            <w:r w:rsidRPr="00F609BA">
              <w:rPr>
                <w:color w:val="000000"/>
                <w:kern w:val="2"/>
                <w:bdr w:val="none" w:sz="0" w:space="0" w:color="auto" w:frame="1"/>
              </w:rPr>
              <w:t>a – įkainis (Eur be PVM) (jei peržiūra jau buvo atlikta, tai po paskutinio perskaičiavimo) </w:t>
            </w:r>
          </w:p>
          <w:p w14:paraId="71DB676C" w14:textId="77777777" w:rsidR="00F609BA" w:rsidRPr="00F609BA" w:rsidRDefault="00F609BA" w:rsidP="00F609BA">
            <w:pPr>
              <w:jc w:val="both"/>
              <w:rPr>
                <w:color w:val="000000"/>
                <w:kern w:val="2"/>
                <w:bdr w:val="none" w:sz="0" w:space="0" w:color="auto" w:frame="1"/>
              </w:rPr>
            </w:pPr>
            <w:r w:rsidRPr="00F609BA">
              <w:rPr>
                <w:color w:val="000000"/>
                <w:kern w:val="2"/>
                <w:bdr w:val="none" w:sz="0" w:space="0" w:color="auto" w:frame="1"/>
              </w:rPr>
              <w:t>a</w:t>
            </w:r>
            <w:r w:rsidRPr="00F609BA">
              <w:rPr>
                <w:color w:val="000000"/>
                <w:kern w:val="2"/>
                <w:bdr w:val="none" w:sz="0" w:space="0" w:color="auto" w:frame="1"/>
                <w:vertAlign w:val="subscript"/>
              </w:rPr>
              <w:t>1</w:t>
            </w:r>
            <w:r w:rsidRPr="00F609BA">
              <w:rPr>
                <w:color w:val="000000"/>
                <w:kern w:val="2"/>
                <w:bdr w:val="none" w:sz="0" w:space="0" w:color="auto" w:frame="1"/>
              </w:rPr>
              <w:t> – perskaičiuotas (pakeistas) įkainis (Eur be PVM) </w:t>
            </w:r>
          </w:p>
          <w:p w14:paraId="091B8E3A" w14:textId="77777777" w:rsidR="00F609BA" w:rsidRDefault="00F609BA" w:rsidP="00F609BA">
            <w:pPr>
              <w:jc w:val="both"/>
              <w:rPr>
                <w:color w:val="000000"/>
                <w:kern w:val="2"/>
                <w:bdr w:val="none" w:sz="0" w:space="0" w:color="auto" w:frame="1"/>
              </w:rPr>
            </w:pPr>
            <w:r w:rsidRPr="00F609BA">
              <w:rPr>
                <w:color w:val="000000"/>
                <w:kern w:val="2"/>
                <w:bdr w:val="none" w:sz="0" w:space="0" w:color="auto" w:frame="1"/>
              </w:rPr>
              <w:t>k – pagal vartotojų kainų indeksą „Vartojimo prekės ir paslaugos“ apskaičiuotas Vartojimo prekių ir paslaugų kainų pokytis (padidėjimas arba sumažėjimas) (%). „k“ reikšmė skaičiuojama pagal formulę: </w:t>
            </w:r>
          </w:p>
          <w:p w14:paraId="10B7C27D" w14:textId="77777777" w:rsidR="005F207E" w:rsidRPr="00F609BA" w:rsidRDefault="005F207E" w:rsidP="00F609BA">
            <w:pPr>
              <w:jc w:val="both"/>
              <w:rPr>
                <w:color w:val="000000"/>
                <w:kern w:val="2"/>
                <w:bdr w:val="none" w:sz="0" w:space="0" w:color="auto" w:frame="1"/>
              </w:rPr>
            </w:pPr>
          </w:p>
          <w:p w14:paraId="104012A3" w14:textId="3FB6989F" w:rsidR="00F609BA" w:rsidRDefault="00F609BA" w:rsidP="00924215">
            <w:pPr>
              <w:jc w:val="center"/>
              <w:rPr>
                <w:color w:val="000000"/>
                <w:kern w:val="2"/>
                <w:bdr w:val="none" w:sz="0" w:space="0" w:color="auto" w:frame="1"/>
              </w:rPr>
            </w:pPr>
            <m:oMath>
              <m:r>
                <m:rPr>
                  <m:sty m:val="p"/>
                </m:rPr>
                <w:rPr>
                  <w:rFonts w:ascii="Cambria Math" w:hAnsi="Cambria Math"/>
                  <w:color w:val="000000"/>
                  <w:kern w:val="2"/>
                  <w:bdr w:val="none" w:sz="0" w:space="0" w:color="auto" w:frame="1"/>
                </w:rPr>
                <m:t>k</m:t>
              </m:r>
              <m:r>
                <w:rPr>
                  <w:rFonts w:ascii="Cambria Math" w:hAnsi="Cambria Math"/>
                  <w:color w:val="000000"/>
                  <w:kern w:val="2"/>
                  <w:bdr w:val="none" w:sz="0" w:space="0" w:color="auto" w:frame="1"/>
                </w:rPr>
                <m:t> =</m:t>
              </m:r>
              <m:f>
                <m:fPr>
                  <m:ctrlPr>
                    <w:rPr>
                      <w:rFonts w:ascii="Cambria Math" w:hAnsi="Cambria Math"/>
                      <w:color w:val="000000"/>
                      <w:kern w:val="2"/>
                      <w:bdr w:val="none" w:sz="0" w:space="0" w:color="auto" w:frame="1"/>
                    </w:rPr>
                  </m:ctrlPr>
                </m:fPr>
                <m:num>
                  <m:sSub>
                    <m:sSubPr>
                      <m:ctrlPr>
                        <w:rPr>
                          <w:rFonts w:ascii="Cambria Math" w:hAnsi="Cambria Math"/>
                          <w:color w:val="000000"/>
                          <w:kern w:val="2"/>
                          <w:bdr w:val="none" w:sz="0" w:space="0" w:color="auto" w:frame="1"/>
                        </w:rPr>
                      </m:ctrlPr>
                    </m:sSubPr>
                    <m:e>
                      <m:r>
                        <m:rPr>
                          <m:sty m:val="p"/>
                        </m:rPr>
                        <w:rPr>
                          <w:rFonts w:ascii="Cambria Math" w:hAnsi="Cambria Math"/>
                          <w:color w:val="000000"/>
                          <w:kern w:val="2"/>
                          <w:bdr w:val="none" w:sz="0" w:space="0" w:color="auto" w:frame="1"/>
                        </w:rPr>
                        <m:t>Ind</m:t>
                      </m:r>
                    </m:e>
                    <m:sub>
                      <m:r>
                        <m:rPr>
                          <m:sty m:val="p"/>
                        </m:rPr>
                        <w:rPr>
                          <w:rFonts w:ascii="Cambria Math" w:hAnsi="Cambria Math"/>
                          <w:color w:val="000000"/>
                          <w:kern w:val="2"/>
                          <w:bdr w:val="none" w:sz="0" w:space="0" w:color="auto" w:frame="1"/>
                        </w:rPr>
                        <m:t>naujausias</m:t>
                      </m:r>
                    </m:sub>
                  </m:sSub>
                </m:num>
                <m:den>
                  <m:sSub>
                    <m:sSubPr>
                      <m:ctrlPr>
                        <w:rPr>
                          <w:rFonts w:ascii="Cambria Math" w:hAnsi="Cambria Math"/>
                          <w:color w:val="000000"/>
                          <w:kern w:val="2"/>
                          <w:bdr w:val="none" w:sz="0" w:space="0" w:color="auto" w:frame="1"/>
                        </w:rPr>
                      </m:ctrlPr>
                    </m:sSubPr>
                    <m:e>
                      <m:r>
                        <m:rPr>
                          <m:sty m:val="p"/>
                        </m:rPr>
                        <w:rPr>
                          <w:rFonts w:ascii="Cambria Math" w:hAnsi="Cambria Math"/>
                          <w:color w:val="000000"/>
                          <w:kern w:val="2"/>
                          <w:bdr w:val="none" w:sz="0" w:space="0" w:color="auto" w:frame="1"/>
                        </w:rPr>
                        <m:t>Ind</m:t>
                      </m:r>
                    </m:e>
                    <m:sub>
                      <m:r>
                        <m:rPr>
                          <m:sty m:val="p"/>
                        </m:rPr>
                        <w:rPr>
                          <w:rFonts w:ascii="Cambria Math" w:hAnsi="Cambria Math"/>
                          <w:color w:val="000000"/>
                          <w:kern w:val="2"/>
                          <w:bdr w:val="none" w:sz="0" w:space="0" w:color="auto" w:frame="1"/>
                        </w:rPr>
                        <m:t>prad</m:t>
                      </m:r>
                      <m:r>
                        <w:rPr>
                          <w:rFonts w:ascii="Cambria Math" w:hAnsi="Cambria Math"/>
                          <w:color w:val="000000"/>
                          <w:kern w:val="2"/>
                          <w:bdr w:val="none" w:sz="0" w:space="0" w:color="auto" w:frame="1"/>
                        </w:rPr>
                        <m:t>ž</m:t>
                      </m:r>
                      <m:r>
                        <m:rPr>
                          <m:sty m:val="p"/>
                        </m:rPr>
                        <w:rPr>
                          <w:rFonts w:ascii="Cambria Math" w:hAnsi="Cambria Math"/>
                          <w:color w:val="000000"/>
                          <w:kern w:val="2"/>
                          <w:bdr w:val="none" w:sz="0" w:space="0" w:color="auto" w:frame="1"/>
                        </w:rPr>
                        <m:t>ia</m:t>
                      </m:r>
                    </m:sub>
                  </m:sSub>
                </m:den>
              </m:f>
              <m:r>
                <w:rPr>
                  <w:rFonts w:ascii="Cambria Math" w:hAnsi="Cambria Math"/>
                  <w:color w:val="000000"/>
                  <w:kern w:val="2"/>
                  <w:bdr w:val="none" w:sz="0" w:space="0" w:color="auto" w:frame="1"/>
                </w:rPr>
                <m:t>×100-100</m:t>
              </m:r>
            </m:oMath>
            <w:r w:rsidRPr="00F609BA">
              <w:rPr>
                <w:color w:val="000000"/>
                <w:kern w:val="2"/>
                <w:bdr w:val="none" w:sz="0" w:space="0" w:color="auto" w:frame="1"/>
              </w:rPr>
              <w:t>, (proc.) kur</w:t>
            </w:r>
          </w:p>
          <w:p w14:paraId="32EEB1F3" w14:textId="77777777" w:rsidR="005F207E" w:rsidRPr="00F609BA" w:rsidRDefault="005F207E" w:rsidP="00924215">
            <w:pPr>
              <w:jc w:val="center"/>
              <w:rPr>
                <w:color w:val="000000"/>
                <w:kern w:val="2"/>
                <w:bdr w:val="none" w:sz="0" w:space="0" w:color="auto" w:frame="1"/>
              </w:rPr>
            </w:pPr>
          </w:p>
          <w:p w14:paraId="0517AEBE" w14:textId="77777777" w:rsidR="00F609BA" w:rsidRPr="00F609BA" w:rsidRDefault="00F609BA" w:rsidP="00F609BA">
            <w:pPr>
              <w:jc w:val="both"/>
              <w:rPr>
                <w:color w:val="000000"/>
                <w:kern w:val="2"/>
                <w:bdr w:val="none" w:sz="0" w:space="0" w:color="auto" w:frame="1"/>
              </w:rPr>
            </w:pPr>
            <w:proofErr w:type="spellStart"/>
            <w:r w:rsidRPr="00F609BA">
              <w:rPr>
                <w:color w:val="000000"/>
                <w:kern w:val="2"/>
                <w:bdr w:val="none" w:sz="0" w:space="0" w:color="auto" w:frame="1"/>
              </w:rPr>
              <w:t>Ind</w:t>
            </w:r>
            <w:r w:rsidRPr="00F609BA">
              <w:rPr>
                <w:color w:val="000000"/>
                <w:kern w:val="2"/>
                <w:bdr w:val="none" w:sz="0" w:space="0" w:color="auto" w:frame="1"/>
                <w:vertAlign w:val="subscript"/>
              </w:rPr>
              <w:t>naujausias</w:t>
            </w:r>
            <w:proofErr w:type="spellEnd"/>
            <w:r w:rsidRPr="00F609BA">
              <w:rPr>
                <w:color w:val="000000"/>
                <w:kern w:val="2"/>
                <w:bdr w:val="none" w:sz="0" w:space="0" w:color="auto" w:frame="1"/>
              </w:rPr>
              <w:t> – kreipimosi dėl įkainių peržiūros išsiuntimo kitai Šaliai dieną paskelbtas naujausias vartojimo prekių ir paslaugų indeksas „Vartojimo prekės ir paslaugos“. </w:t>
            </w:r>
          </w:p>
          <w:p w14:paraId="78975E7D" w14:textId="77777777" w:rsidR="00F609BA" w:rsidRPr="00F609BA" w:rsidRDefault="00F609BA" w:rsidP="00F609BA">
            <w:pPr>
              <w:jc w:val="both"/>
              <w:rPr>
                <w:color w:val="000000"/>
                <w:kern w:val="2"/>
                <w:bdr w:val="none" w:sz="0" w:space="0" w:color="auto" w:frame="1"/>
              </w:rPr>
            </w:pPr>
            <w:proofErr w:type="spellStart"/>
            <w:r w:rsidRPr="00F609BA">
              <w:rPr>
                <w:color w:val="000000"/>
                <w:kern w:val="2"/>
                <w:bdr w:val="none" w:sz="0" w:space="0" w:color="auto" w:frame="1"/>
              </w:rPr>
              <w:t>Ind</w:t>
            </w:r>
            <w:r w:rsidRPr="00F609BA">
              <w:rPr>
                <w:color w:val="000000"/>
                <w:kern w:val="2"/>
                <w:bdr w:val="none" w:sz="0" w:space="0" w:color="auto" w:frame="1"/>
                <w:vertAlign w:val="subscript"/>
              </w:rPr>
              <w:t>pradžia</w:t>
            </w:r>
            <w:proofErr w:type="spellEnd"/>
            <w:r w:rsidRPr="00F609BA">
              <w:rPr>
                <w:color w:val="000000"/>
                <w:kern w:val="2"/>
                <w:bdr w:val="none" w:sz="0" w:space="0" w:color="auto" w:frame="1"/>
              </w:rPr>
              <w:t>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6210D117" w14:textId="77777777" w:rsidR="00F609BA" w:rsidRPr="00F609BA" w:rsidRDefault="00F609BA" w:rsidP="00F609BA">
            <w:pPr>
              <w:jc w:val="both"/>
              <w:rPr>
                <w:color w:val="000000"/>
                <w:kern w:val="2"/>
                <w:bdr w:val="none" w:sz="0" w:space="0" w:color="auto" w:frame="1"/>
              </w:rPr>
            </w:pPr>
            <w:r w:rsidRPr="00F609BA">
              <w:rPr>
                <w:color w:val="000000"/>
                <w:kern w:val="2"/>
                <w:bdr w:val="none" w:sz="0" w:space="0" w:color="auto" w:frame="1"/>
              </w:rPr>
              <w:t>5.3.3.7. Skaičiavimams indeksų reikšmės imamos </w:t>
            </w:r>
            <w:r w:rsidRPr="00F609BA">
              <w:rPr>
                <w:b/>
                <w:bCs/>
                <w:color w:val="000000"/>
                <w:kern w:val="2"/>
                <w:bdr w:val="none" w:sz="0" w:space="0" w:color="auto" w:frame="1"/>
              </w:rPr>
              <w:t>keturių</w:t>
            </w:r>
            <w:r w:rsidRPr="00F609BA">
              <w:rPr>
                <w:color w:val="000000"/>
                <w:kern w:val="2"/>
                <w:bdr w:val="none" w:sz="0" w:space="0" w:color="auto" w:frame="1"/>
              </w:rPr>
              <w:t> skaitmenų po kablelio tikslumu. Apskaičiuotas pokytis (k) tolimesniems skaičiavimams naudojamas suapvalinus iki </w:t>
            </w:r>
            <w:r w:rsidRPr="00F609BA">
              <w:rPr>
                <w:b/>
                <w:bCs/>
                <w:color w:val="000000"/>
                <w:kern w:val="2"/>
                <w:bdr w:val="none" w:sz="0" w:space="0" w:color="auto" w:frame="1"/>
              </w:rPr>
              <w:t>vieno</w:t>
            </w:r>
            <w:r w:rsidRPr="00F609BA">
              <w:rPr>
                <w:color w:val="000000"/>
                <w:kern w:val="2"/>
                <w:bdr w:val="none" w:sz="0" w:space="0" w:color="auto" w:frame="1"/>
              </w:rPr>
              <w:t> skaitmens po kablelio, o apskaičiuotas įkainis „a</w:t>
            </w:r>
            <w:r w:rsidRPr="00F609BA">
              <w:rPr>
                <w:color w:val="000000"/>
                <w:kern w:val="2"/>
                <w:bdr w:val="none" w:sz="0" w:space="0" w:color="auto" w:frame="1"/>
                <w:vertAlign w:val="subscript"/>
              </w:rPr>
              <w:t>1</w:t>
            </w:r>
            <w:r w:rsidRPr="00F609BA">
              <w:rPr>
                <w:color w:val="000000"/>
                <w:kern w:val="2"/>
                <w:bdr w:val="none" w:sz="0" w:space="0" w:color="auto" w:frame="1"/>
              </w:rPr>
              <w:t>“ suapvalinamas iki </w:t>
            </w:r>
            <w:r w:rsidRPr="00F609BA">
              <w:rPr>
                <w:b/>
                <w:bCs/>
                <w:color w:val="000000"/>
                <w:kern w:val="2"/>
                <w:bdr w:val="none" w:sz="0" w:space="0" w:color="auto" w:frame="1"/>
              </w:rPr>
              <w:t>dviejų</w:t>
            </w:r>
            <w:r w:rsidRPr="00F609BA">
              <w:rPr>
                <w:color w:val="000000"/>
                <w:kern w:val="2"/>
                <w:bdr w:val="none" w:sz="0" w:space="0" w:color="auto" w:frame="1"/>
              </w:rPr>
              <w:t> skaitmenų po kablelio. </w:t>
            </w:r>
          </w:p>
          <w:p w14:paraId="3A324256" w14:textId="77777777" w:rsidR="00F609BA" w:rsidRPr="00F609BA" w:rsidRDefault="00F609BA" w:rsidP="00F609BA">
            <w:pPr>
              <w:jc w:val="both"/>
              <w:rPr>
                <w:color w:val="000000"/>
                <w:kern w:val="2"/>
                <w:bdr w:val="none" w:sz="0" w:space="0" w:color="auto" w:frame="1"/>
              </w:rPr>
            </w:pPr>
            <w:r w:rsidRPr="00F609BA">
              <w:rPr>
                <w:color w:val="000000"/>
                <w:kern w:val="2"/>
                <w:bdr w:val="none" w:sz="0" w:space="0" w:color="auto" w:frame="1"/>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 </w:t>
            </w:r>
          </w:p>
          <w:p w14:paraId="3527B50F" w14:textId="77777777" w:rsidR="00F609BA" w:rsidRPr="00F609BA" w:rsidRDefault="00F609BA" w:rsidP="00F609BA">
            <w:pPr>
              <w:jc w:val="both"/>
              <w:rPr>
                <w:color w:val="000000"/>
                <w:kern w:val="2"/>
                <w:bdr w:val="none" w:sz="0" w:space="0" w:color="auto" w:frame="1"/>
              </w:rPr>
            </w:pPr>
            <w:r w:rsidRPr="00F609BA">
              <w:rPr>
                <w:color w:val="000000"/>
                <w:kern w:val="2"/>
                <w:bdr w:val="none" w:sz="0" w:space="0" w:color="auto" w:frame="1"/>
              </w:rPr>
              <w:t>5.3.3.9. Susitarimas turi būti sudarytas per 10 (dešimt) darbo dienų nuo Šalies pateikto tinkamo prašymo perskaičiuoti Sutarties įkainius gavimo dienos. </w:t>
            </w:r>
          </w:p>
          <w:p w14:paraId="38752C12" w14:textId="6F6C37EC" w:rsidR="006F0803" w:rsidRPr="002261E7" w:rsidRDefault="00F609BA" w:rsidP="00F609BA">
            <w:pPr>
              <w:jc w:val="both"/>
              <w:rPr>
                <w:color w:val="000000"/>
                <w:kern w:val="2"/>
                <w:bdr w:val="none" w:sz="0" w:space="0" w:color="auto" w:frame="1"/>
              </w:rPr>
            </w:pPr>
            <w:r w:rsidRPr="00F609BA">
              <w:rPr>
                <w:color w:val="000000"/>
                <w:kern w:val="2"/>
                <w:bdr w:val="none" w:sz="0" w:space="0" w:color="auto" w:frame="1"/>
              </w:rPr>
              <w:lastRenderedPageBreak/>
              <w:t>5.3.3.10. Susitarimu Šalys neturi teisės keisti procedūroje nurodytos tvarkos ar kitų Sutarties nuostatų, išskyrus, jei keitimas atliekamas pagal VPĮ nuostatas. </w:t>
            </w:r>
          </w:p>
        </w:tc>
      </w:tr>
      <w:tr w:rsidR="00027B83" w14:paraId="6D143C7C" w14:textId="77777777" w:rsidTr="002E7C86">
        <w:trPr>
          <w:trHeight w:val="300"/>
        </w:trPr>
        <w:tc>
          <w:tcPr>
            <w:tcW w:w="2922" w:type="dxa"/>
          </w:tcPr>
          <w:p w14:paraId="672A4CBD" w14:textId="77777777" w:rsidR="00027B83" w:rsidRDefault="000B0897" w:rsidP="2B8E0CED">
            <w:pPr>
              <w:rPr>
                <w:b/>
                <w:bCs/>
                <w:kern w:val="2"/>
              </w:rPr>
            </w:pPr>
            <w:r w:rsidRPr="2B8E0CED">
              <w:rPr>
                <w:b/>
                <w:bCs/>
              </w:rPr>
              <w:lastRenderedPageBreak/>
              <w:t>5.3.4. Sutarties kainos / įkainių peržiūra dėl kainų lygio pokyčio pagal Paslaugų grupių kainų pokyčius</w:t>
            </w:r>
          </w:p>
        </w:tc>
        <w:tc>
          <w:tcPr>
            <w:tcW w:w="6613" w:type="dxa"/>
            <w:gridSpan w:val="2"/>
          </w:tcPr>
          <w:p w14:paraId="61574C3A" w14:textId="29233ED1" w:rsidR="00027B83" w:rsidRPr="00180EE2" w:rsidRDefault="000B0897" w:rsidP="00180EE2">
            <w:r>
              <w:t>Netaikoma</w:t>
            </w:r>
          </w:p>
        </w:tc>
      </w:tr>
      <w:tr w:rsidR="00027B83" w14:paraId="22049506" w14:textId="77777777" w:rsidTr="002E7C86">
        <w:trPr>
          <w:trHeight w:val="300"/>
        </w:trPr>
        <w:tc>
          <w:tcPr>
            <w:tcW w:w="2922" w:type="dxa"/>
          </w:tcPr>
          <w:p w14:paraId="3C616512" w14:textId="77777777" w:rsidR="00027B83" w:rsidRDefault="000B0897" w:rsidP="2B8E0CED">
            <w:pPr>
              <w:rPr>
                <w:b/>
                <w:bCs/>
                <w:kern w:val="2"/>
              </w:rPr>
            </w:pPr>
            <w:r w:rsidRPr="2B8E0CED">
              <w:rPr>
                <w:b/>
                <w:bCs/>
              </w:rPr>
              <w:t xml:space="preserve">5.4. Sutarties kainos / įkainių apskaičiavimas taikant </w:t>
            </w:r>
            <w:r w:rsidRPr="2B8E0CED">
              <w:rPr>
                <w:b/>
                <w:bCs/>
                <w:u w:val="single"/>
              </w:rPr>
              <w:t>kiekio (apimties)</w:t>
            </w:r>
            <w:r w:rsidRPr="2B8E0CED">
              <w:rPr>
                <w:b/>
                <w:bCs/>
              </w:rPr>
              <w:t xml:space="preserve"> keitimo taisykles</w:t>
            </w:r>
          </w:p>
        </w:tc>
        <w:tc>
          <w:tcPr>
            <w:tcW w:w="6613" w:type="dxa"/>
            <w:gridSpan w:val="2"/>
          </w:tcPr>
          <w:p w14:paraId="53C23E33" w14:textId="77777777" w:rsidR="00853EB5" w:rsidRPr="00853EB5" w:rsidRDefault="00853EB5" w:rsidP="00853EB5">
            <w:pPr>
              <w:jc w:val="both"/>
            </w:pPr>
            <w:r w:rsidRPr="00853EB5">
              <w:t>Pirkėjas numato galimybę įsigyti Sutartimi įsigyjamų Paslaugų sąraše nenurodytų, tačiau su pirkimo objektu susijusių Paslaugų (toliau – Nenumatytos paslaugos) neviršijant 10 (dešimt) proc. Pradinės Sutarties vertės (jos nedidinant). </w:t>
            </w:r>
          </w:p>
          <w:p w14:paraId="327A89C8" w14:textId="4C6D516C" w:rsidR="00027B83" w:rsidRDefault="00853EB5" w:rsidP="00F74D53">
            <w:pPr>
              <w:jc w:val="both"/>
            </w:pPr>
            <w:r w:rsidRPr="00853EB5">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 </w:t>
            </w:r>
          </w:p>
        </w:tc>
      </w:tr>
      <w:tr w:rsidR="00027B83" w14:paraId="64F75697" w14:textId="77777777" w:rsidTr="002E7C86">
        <w:trPr>
          <w:trHeight w:val="300"/>
        </w:trPr>
        <w:tc>
          <w:tcPr>
            <w:tcW w:w="2922" w:type="dxa"/>
          </w:tcPr>
          <w:p w14:paraId="24D5D914" w14:textId="77777777" w:rsidR="00027B83" w:rsidRPr="005A3A76" w:rsidRDefault="000B0897">
            <w:pPr>
              <w:rPr>
                <w:b/>
                <w:kern w:val="2"/>
                <w:szCs w:val="24"/>
              </w:rPr>
            </w:pPr>
            <w:r w:rsidRPr="005A3A76">
              <w:rPr>
                <w:b/>
                <w:kern w:val="2"/>
                <w:szCs w:val="24"/>
              </w:rPr>
              <w:t>5.5. Atsiskaitymo su Tiekėju terminas ir tvarka</w:t>
            </w:r>
          </w:p>
        </w:tc>
        <w:tc>
          <w:tcPr>
            <w:tcW w:w="6613" w:type="dxa"/>
            <w:gridSpan w:val="2"/>
          </w:tcPr>
          <w:p w14:paraId="3AF59C33" w14:textId="4641FD67" w:rsidR="00027B83" w:rsidRPr="005A3A76" w:rsidRDefault="000B0897" w:rsidP="00FE146E">
            <w:pPr>
              <w:jc w:val="both"/>
              <w:rPr>
                <w:kern w:val="2"/>
                <w:szCs w:val="24"/>
              </w:rPr>
            </w:pPr>
            <w:r>
              <w:t>Pirkėjas atsiskaito su Tiekėju ne vėliau kaip per 30 (trisdešimt) kalendorinių dienų nuo Sąskaitos gavimo dienos.</w:t>
            </w:r>
          </w:p>
          <w:p w14:paraId="0201BC67" w14:textId="6A8D0559" w:rsidR="016750D2" w:rsidRDefault="016750D2" w:rsidP="2B8E0CED">
            <w:pPr>
              <w:jc w:val="both"/>
            </w:pPr>
          </w:p>
          <w:p w14:paraId="1D00D9D2" w14:textId="086AB598" w:rsidR="00027B83" w:rsidRPr="008F2AEB" w:rsidRDefault="000B0897" w:rsidP="2B8E0CED">
            <w:pPr>
              <w:jc w:val="both"/>
              <w:rPr>
                <w:b/>
                <w:bCs/>
                <w:i/>
                <w:iCs/>
                <w:kern w:val="2"/>
                <w:shd w:val="clear" w:color="auto" w:fill="FFFFFF"/>
              </w:rPr>
            </w:pPr>
            <w:r w:rsidRPr="008F2AEB">
              <w:rPr>
                <w:b/>
                <w:bCs/>
                <w:i/>
                <w:iCs/>
              </w:rPr>
              <w:t>Apmokėjimo sąlygos:</w:t>
            </w:r>
          </w:p>
          <w:p w14:paraId="2E393D74" w14:textId="26F0593F" w:rsidR="00027B83" w:rsidRPr="005A3A76" w:rsidRDefault="000B0897" w:rsidP="2B8E0CED">
            <w:pPr>
              <w:jc w:val="both"/>
              <w:rPr>
                <w:kern w:val="2"/>
                <w:shd w:val="clear" w:color="auto" w:fill="FFFFFF"/>
              </w:rPr>
            </w:pPr>
            <w:r>
              <w:t>į</w:t>
            </w:r>
            <w:r w:rsidR="016750D2" w:rsidRPr="2B8E0CED">
              <w:rPr>
                <w:kern w:val="2"/>
                <w:shd w:val="clear" w:color="auto" w:fill="FFFFFF"/>
              </w:rPr>
              <w:t xml:space="preserve">vykdžius Užsakymą, mokama už konkretų kiekį / apimtį pagal </w:t>
            </w:r>
            <w:r w:rsidR="00903F25">
              <w:rPr>
                <w:kern w:val="2"/>
                <w:shd w:val="clear" w:color="auto" w:fill="FFFFFF"/>
              </w:rPr>
              <w:t xml:space="preserve">Pasiūlyme </w:t>
            </w:r>
            <w:r w:rsidR="016750D2" w:rsidRPr="2B8E0CED">
              <w:rPr>
                <w:kern w:val="2"/>
                <w:shd w:val="clear" w:color="auto" w:fill="FFFFFF"/>
              </w:rPr>
              <w:t xml:space="preserve">nustatytus </w:t>
            </w:r>
            <w:r w:rsidR="008F2AEB">
              <w:rPr>
                <w:kern w:val="2"/>
                <w:shd w:val="clear" w:color="auto" w:fill="FFFFFF"/>
              </w:rPr>
              <w:t>kainą/</w:t>
            </w:r>
            <w:r w:rsidR="016750D2" w:rsidRPr="2B8E0CED">
              <w:rPr>
                <w:kern w:val="2"/>
                <w:shd w:val="clear" w:color="auto" w:fill="FFFFFF"/>
              </w:rPr>
              <w:t>įkainius</w:t>
            </w:r>
            <w:r w:rsidR="209A077F" w:rsidRPr="2B8E0CED">
              <w:rPr>
                <w:kern w:val="2"/>
                <w:shd w:val="clear" w:color="auto" w:fill="FFFFFF"/>
              </w:rPr>
              <w:t xml:space="preserve">. </w:t>
            </w:r>
            <w:r w:rsidR="34AC4623" w:rsidRPr="2B8E0CED">
              <w:rPr>
                <w:kern w:val="2"/>
                <w:shd w:val="clear" w:color="auto" w:fill="FFFFFF"/>
              </w:rPr>
              <w:t xml:space="preserve">Pirkėjas atsiskaito su Tiekėju už kokybiškai ir laiku faktiškai suteiktas Paslaugas, lėšas pervesdamas į Tiekėjo Sutartyje nurodytą banko sąskaitą ne vėliau kaip per 30 (trisdešimt) kalendorinių dienų nuo </w:t>
            </w:r>
            <w:r w:rsidR="32331476" w:rsidRPr="2B8E0CED">
              <w:rPr>
                <w:kern w:val="2"/>
                <w:shd w:val="clear" w:color="auto" w:fill="FFFFFF"/>
              </w:rPr>
              <w:t>P</w:t>
            </w:r>
            <w:r w:rsidR="34AC4623" w:rsidRPr="2B8E0CED">
              <w:rPr>
                <w:kern w:val="2"/>
                <w:shd w:val="clear" w:color="auto" w:fill="FFFFFF"/>
              </w:rPr>
              <w:t>aslaugų perdavimo-priėmimo akto pasirašymo ir sąskaitos faktūros gavimo per Sąskaitų administravimo bendrąją informacinę sistemą SABIS dienos.</w:t>
            </w:r>
            <w:r w:rsidR="00903F25">
              <w:rPr>
                <w:kern w:val="2"/>
                <w:shd w:val="clear" w:color="auto" w:fill="FFFFFF"/>
              </w:rPr>
              <w:t xml:space="preserve"> </w:t>
            </w:r>
            <w:r w:rsidR="68E6F210" w:rsidRPr="2B8E0CED">
              <w:rPr>
                <w:kern w:val="2"/>
                <w:shd w:val="clear" w:color="auto" w:fill="FFFFFF"/>
              </w:rPr>
              <w:t>Sąskaita</w:t>
            </w:r>
            <w:r w:rsidR="4AD79FAE" w:rsidRPr="2B8E0CED">
              <w:rPr>
                <w:kern w:val="2"/>
                <w:shd w:val="clear" w:color="auto" w:fill="FFFFFF"/>
              </w:rPr>
              <w:t xml:space="preserve"> faktūra</w:t>
            </w:r>
            <w:r w:rsidR="0208F272" w:rsidRPr="2B8E0CED">
              <w:rPr>
                <w:kern w:val="2"/>
                <w:shd w:val="clear" w:color="auto" w:fill="FFFFFF"/>
              </w:rPr>
              <w:t xml:space="preserve"> pateikiama </w:t>
            </w:r>
            <w:r w:rsidR="7B2A6A26" w:rsidRPr="2B8E0CED">
              <w:rPr>
                <w:kern w:val="2"/>
                <w:shd w:val="clear" w:color="auto" w:fill="FFFFFF"/>
              </w:rPr>
              <w:t xml:space="preserve">ne vėliau kaip </w:t>
            </w:r>
            <w:r w:rsidR="0208F272">
              <w:t xml:space="preserve">per 5 </w:t>
            </w:r>
            <w:r w:rsidR="0115267A">
              <w:t xml:space="preserve">(penkias) </w:t>
            </w:r>
            <w:r w:rsidR="0208F272">
              <w:t xml:space="preserve">darbo dienas nuo </w:t>
            </w:r>
            <w:r w:rsidR="2D511D3D">
              <w:t>Paslaugų</w:t>
            </w:r>
            <w:r w:rsidR="0208F272">
              <w:t xml:space="preserve"> perdavimo</w:t>
            </w:r>
            <w:r w:rsidR="7DA6C823">
              <w:t xml:space="preserve">-priėmimo </w:t>
            </w:r>
            <w:r w:rsidR="0208F272">
              <w:t>akto pasirašymo dienos</w:t>
            </w:r>
            <w:r w:rsidR="3D53FF2F">
              <w:t>.</w:t>
            </w:r>
          </w:p>
        </w:tc>
      </w:tr>
      <w:tr w:rsidR="006F0803" w14:paraId="65C41120" w14:textId="77777777" w:rsidTr="002E7C86">
        <w:trPr>
          <w:trHeight w:val="300"/>
        </w:trPr>
        <w:tc>
          <w:tcPr>
            <w:tcW w:w="2922" w:type="dxa"/>
          </w:tcPr>
          <w:p w14:paraId="7FC1DBAF" w14:textId="7C3CF058" w:rsidR="006F0803" w:rsidRDefault="006F0803" w:rsidP="2B8E0CED">
            <w:pPr>
              <w:rPr>
                <w:b/>
                <w:bCs/>
                <w:kern w:val="2"/>
              </w:rPr>
            </w:pPr>
            <w:r w:rsidRPr="2B8E0CED">
              <w:rPr>
                <w:b/>
                <w:bCs/>
              </w:rPr>
              <w:t>5.6. Avansas</w:t>
            </w:r>
          </w:p>
        </w:tc>
        <w:tc>
          <w:tcPr>
            <w:tcW w:w="6613" w:type="dxa"/>
            <w:gridSpan w:val="2"/>
          </w:tcPr>
          <w:p w14:paraId="382B074E" w14:textId="1A697E81" w:rsidR="006F0803" w:rsidRPr="005A3A76" w:rsidRDefault="006F0803" w:rsidP="005A3A76">
            <w:pPr>
              <w:jc w:val="both"/>
            </w:pPr>
            <w:r>
              <w:t>Netaikoma</w:t>
            </w:r>
          </w:p>
        </w:tc>
      </w:tr>
      <w:tr w:rsidR="006F0803" w14:paraId="19884362" w14:textId="77777777" w:rsidTr="002E7C86">
        <w:trPr>
          <w:trHeight w:val="300"/>
        </w:trPr>
        <w:tc>
          <w:tcPr>
            <w:tcW w:w="2922" w:type="dxa"/>
          </w:tcPr>
          <w:p w14:paraId="2DD1F801" w14:textId="646FE729" w:rsidR="006F0803" w:rsidRDefault="006F0803" w:rsidP="2B8E0CED">
            <w:pPr>
              <w:rPr>
                <w:b/>
                <w:bCs/>
                <w:kern w:val="2"/>
              </w:rPr>
            </w:pPr>
            <w:r w:rsidRPr="2B8E0CED">
              <w:rPr>
                <w:b/>
                <w:bCs/>
              </w:rPr>
              <w:t>5.7. Avanso užtikrinimas</w:t>
            </w:r>
          </w:p>
        </w:tc>
        <w:tc>
          <w:tcPr>
            <w:tcW w:w="6613" w:type="dxa"/>
            <w:gridSpan w:val="2"/>
          </w:tcPr>
          <w:p w14:paraId="3258F3A8" w14:textId="7043DFB5" w:rsidR="00E2562F" w:rsidRPr="005A3A76" w:rsidRDefault="006F0803" w:rsidP="005A3A76">
            <w:pPr>
              <w:jc w:val="both"/>
            </w:pPr>
            <w:r>
              <w:t>Netaikoma</w:t>
            </w:r>
          </w:p>
        </w:tc>
      </w:tr>
      <w:tr w:rsidR="00027B83" w14:paraId="29366B46" w14:textId="77777777" w:rsidTr="26A58DD7">
        <w:trPr>
          <w:trHeight w:val="300"/>
        </w:trPr>
        <w:tc>
          <w:tcPr>
            <w:tcW w:w="9535" w:type="dxa"/>
            <w:gridSpan w:val="3"/>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2E7C86">
        <w:trPr>
          <w:trHeight w:val="300"/>
        </w:trPr>
        <w:tc>
          <w:tcPr>
            <w:tcW w:w="2922" w:type="dxa"/>
          </w:tcPr>
          <w:p w14:paraId="27BE1C92" w14:textId="0DC47AF5" w:rsidR="006F0803" w:rsidRDefault="006F0803" w:rsidP="006F0803">
            <w:pPr>
              <w:rPr>
                <w:b/>
                <w:kern w:val="2"/>
                <w:szCs w:val="24"/>
              </w:rPr>
            </w:pPr>
            <w:r>
              <w:rPr>
                <w:b/>
                <w:kern w:val="2"/>
                <w:szCs w:val="24"/>
              </w:rPr>
              <w:t>6.1. Garantinis terminas</w:t>
            </w:r>
          </w:p>
        </w:tc>
        <w:tc>
          <w:tcPr>
            <w:tcW w:w="6613" w:type="dxa"/>
            <w:gridSpan w:val="2"/>
          </w:tcPr>
          <w:p w14:paraId="606FD54D" w14:textId="3B36B960" w:rsidR="006F0803" w:rsidRPr="005A3A76" w:rsidRDefault="006F0803" w:rsidP="005A3A76">
            <w:r w:rsidRPr="00D16FA7">
              <w:t>Netaikoma</w:t>
            </w:r>
            <w:r w:rsidR="7563DB35" w:rsidRPr="00D16FA7">
              <w:rPr>
                <w:kern w:val="2"/>
              </w:rPr>
              <w:t xml:space="preserve"> </w:t>
            </w:r>
          </w:p>
        </w:tc>
      </w:tr>
      <w:tr w:rsidR="006F0803" w14:paraId="1619DC5D" w14:textId="77777777" w:rsidTr="002E7C86">
        <w:trPr>
          <w:trHeight w:val="300"/>
        </w:trPr>
        <w:tc>
          <w:tcPr>
            <w:tcW w:w="2922" w:type="dxa"/>
          </w:tcPr>
          <w:p w14:paraId="45BAA65F" w14:textId="5ED03B61" w:rsidR="006F0803" w:rsidRDefault="006F0803" w:rsidP="006F0803">
            <w:pPr>
              <w:rPr>
                <w:b/>
                <w:kern w:val="2"/>
                <w:szCs w:val="24"/>
              </w:rPr>
            </w:pPr>
            <w:r>
              <w:rPr>
                <w:b/>
                <w:szCs w:val="24"/>
              </w:rPr>
              <w:t>6.2. Terminas Paslaugų trūkumams pašalinti</w:t>
            </w:r>
          </w:p>
        </w:tc>
        <w:tc>
          <w:tcPr>
            <w:tcW w:w="6613" w:type="dxa"/>
            <w:gridSpan w:val="2"/>
          </w:tcPr>
          <w:p w14:paraId="4A64BFAB" w14:textId="7884CBAA" w:rsidR="006F0803" w:rsidRDefault="2443CE77" w:rsidP="001A1F3A">
            <w:pPr>
              <w:jc w:val="both"/>
            </w:pPr>
            <w:r w:rsidRPr="2B8E0CED">
              <w:rPr>
                <w:kern w:val="2"/>
              </w:rPr>
              <w:t>Sutart</w:t>
            </w:r>
            <w:r w:rsidR="30D11F84" w:rsidRPr="2B8E0CED">
              <w:rPr>
                <w:kern w:val="2"/>
              </w:rPr>
              <w:t xml:space="preserve">ies </w:t>
            </w:r>
            <w:r w:rsidR="43156FE4" w:rsidRPr="2B8E0CED">
              <w:rPr>
                <w:kern w:val="2"/>
              </w:rPr>
              <w:t>galiojimo</w:t>
            </w:r>
            <w:r w:rsidR="30D11F84" w:rsidRPr="2B8E0CED">
              <w:rPr>
                <w:kern w:val="2"/>
              </w:rPr>
              <w:t xml:space="preserve"> </w:t>
            </w:r>
            <w:r w:rsidRPr="2B8E0CED">
              <w:rPr>
                <w:kern w:val="2"/>
              </w:rPr>
              <w:t>laikotarpiu nustačius Paslaugų trūkum</w:t>
            </w:r>
            <w:r w:rsidR="5BCDF21C" w:rsidRPr="2B8E0CED">
              <w:rPr>
                <w:kern w:val="2"/>
              </w:rPr>
              <w:t>us</w:t>
            </w:r>
            <w:r w:rsidRPr="2B8E0CED">
              <w:rPr>
                <w:kern w:val="2"/>
              </w:rPr>
              <w:t xml:space="preserve">, Tiekėjas </w:t>
            </w:r>
            <w:r w:rsidR="485EBCF8" w:rsidRPr="2B8E0CED">
              <w:rPr>
                <w:kern w:val="2"/>
              </w:rPr>
              <w:t xml:space="preserve">privalo </w:t>
            </w:r>
            <w:r w:rsidRPr="2B8E0CED">
              <w:rPr>
                <w:kern w:val="2"/>
              </w:rPr>
              <w:t xml:space="preserve"> </w:t>
            </w:r>
            <w:r w:rsidRPr="00463FB9">
              <w:rPr>
                <w:kern w:val="2"/>
              </w:rPr>
              <w:t>ne vėliau kaip</w:t>
            </w:r>
            <w:r w:rsidRPr="2B8E0CED">
              <w:rPr>
                <w:kern w:val="2"/>
              </w:rPr>
              <w:t xml:space="preserve"> per </w:t>
            </w:r>
            <w:r w:rsidR="36DC6C0B" w:rsidRPr="00463FB9">
              <w:rPr>
                <w:color w:val="000000" w:themeColor="text1"/>
                <w:kern w:val="2"/>
              </w:rPr>
              <w:t>5</w:t>
            </w:r>
            <w:r w:rsidR="180889DC" w:rsidRPr="00463FB9">
              <w:rPr>
                <w:color w:val="000000" w:themeColor="text1"/>
                <w:kern w:val="2"/>
              </w:rPr>
              <w:t xml:space="preserve"> </w:t>
            </w:r>
            <w:r w:rsidR="4B8D53AC" w:rsidRPr="00463FB9">
              <w:rPr>
                <w:color w:val="000000" w:themeColor="text1"/>
                <w:kern w:val="2"/>
              </w:rPr>
              <w:t xml:space="preserve">(penkias) </w:t>
            </w:r>
            <w:r w:rsidR="180889DC" w:rsidRPr="00463FB9">
              <w:rPr>
                <w:color w:val="000000" w:themeColor="text1"/>
                <w:kern w:val="2"/>
              </w:rPr>
              <w:t xml:space="preserve">darbo dienas </w:t>
            </w:r>
            <w:r w:rsidRPr="00463FB9">
              <w:rPr>
                <w:color w:val="000000" w:themeColor="text1"/>
                <w:kern w:val="2"/>
              </w:rPr>
              <w:t xml:space="preserve"> </w:t>
            </w:r>
            <w:r w:rsidRPr="2B8E0CED">
              <w:rPr>
                <w:kern w:val="2"/>
              </w:rPr>
              <w:t>nuo rašytinės pretenzijos gavimo dienos pašalinti Paslaugų trūkumus.</w:t>
            </w:r>
          </w:p>
        </w:tc>
      </w:tr>
      <w:tr w:rsidR="006F0803" w14:paraId="37AEF7C6" w14:textId="77777777" w:rsidTr="002E7C86">
        <w:trPr>
          <w:trHeight w:val="300"/>
        </w:trPr>
        <w:tc>
          <w:tcPr>
            <w:tcW w:w="2922" w:type="dxa"/>
          </w:tcPr>
          <w:p w14:paraId="79279C12" w14:textId="746DE322" w:rsidR="006F0803" w:rsidRDefault="006F0803" w:rsidP="006F0803">
            <w:pPr>
              <w:rPr>
                <w:b/>
                <w:szCs w:val="24"/>
              </w:rPr>
            </w:pPr>
            <w:r>
              <w:rPr>
                <w:b/>
                <w:szCs w:val="24"/>
              </w:rPr>
              <w:lastRenderedPageBreak/>
              <w:t>6.3. Kokybinių kriterijų įgyvendinimo ir tikrinimo tvarka</w:t>
            </w:r>
          </w:p>
        </w:tc>
        <w:tc>
          <w:tcPr>
            <w:tcW w:w="6613" w:type="dxa"/>
            <w:gridSpan w:val="2"/>
          </w:tcPr>
          <w:p w14:paraId="487A6D69" w14:textId="414CAF5B" w:rsidR="00BB14CE" w:rsidRPr="00BB14CE" w:rsidRDefault="2520058B" w:rsidP="00BB14CE">
            <w:pPr>
              <w:jc w:val="both"/>
            </w:pPr>
            <w:r w:rsidRPr="2B8E0CED">
              <w:rPr>
                <w:kern w:val="2"/>
              </w:rPr>
              <w:t>6.3.1. Tiekėjas įsipareigoja įvykdyti pasiūlyme numatytus uždavinius pagal tuos pačius kokybinius reikalavimus, kurie buvo vertinami</w:t>
            </w:r>
            <w:r w:rsidR="119B27EE" w:rsidRPr="2B8E0CED">
              <w:rPr>
                <w:kern w:val="2"/>
              </w:rPr>
              <w:t xml:space="preserve"> vykdant pirkimą</w:t>
            </w:r>
            <w:r w:rsidRPr="2B8E0CED">
              <w:rPr>
                <w:kern w:val="2"/>
              </w:rPr>
              <w:t xml:space="preserve"> ir už kurių išpildymą buvo suteikti balai, t.</w:t>
            </w:r>
            <w:r w:rsidR="22B94355">
              <w:rPr>
                <w:kern w:val="2"/>
                <w:szCs w:val="24"/>
              </w:rPr>
              <w:t xml:space="preserve"> </w:t>
            </w:r>
            <w:r w:rsidRPr="2B8E0CED">
              <w:rPr>
                <w:kern w:val="2"/>
              </w:rPr>
              <w:t xml:space="preserve">y. </w:t>
            </w:r>
            <w:r w:rsidR="506E2E50" w:rsidRPr="2B8E0CED">
              <w:rPr>
                <w:kern w:val="2"/>
              </w:rPr>
              <w:t>T</w:t>
            </w:r>
            <w:r w:rsidRPr="2B8E0CED">
              <w:rPr>
                <w:kern w:val="2"/>
              </w:rPr>
              <w:t xml:space="preserve">iekėjas </w:t>
            </w:r>
            <w:r w:rsidR="6360536C" w:rsidRPr="2B8E0CED">
              <w:rPr>
                <w:kern w:val="2"/>
              </w:rPr>
              <w:t>S</w:t>
            </w:r>
            <w:r w:rsidRPr="2B8E0CED">
              <w:rPr>
                <w:kern w:val="2"/>
              </w:rPr>
              <w:t xml:space="preserve">utartyje nurodytas </w:t>
            </w:r>
            <w:r w:rsidR="1D845DB1" w:rsidRPr="2B8E0CED">
              <w:rPr>
                <w:kern w:val="2"/>
              </w:rPr>
              <w:t>P</w:t>
            </w:r>
            <w:r w:rsidRPr="2B8E0CED">
              <w:rPr>
                <w:kern w:val="2"/>
              </w:rPr>
              <w:t xml:space="preserve">aslaugas turės suteikti pagal pasiūlyme vertintus kokybinius reikalavimus pilna apimtimi ir įvykdyti ne ilgiau kaip per 6 (šešis) mėnesius nuo </w:t>
            </w:r>
            <w:r w:rsidR="6984DAA9" w:rsidRPr="2B8E0CED">
              <w:rPr>
                <w:kern w:val="2"/>
              </w:rPr>
              <w:t>Pirkėjo</w:t>
            </w:r>
            <w:r w:rsidRPr="2B8E0CED">
              <w:rPr>
                <w:kern w:val="2"/>
              </w:rPr>
              <w:t xml:space="preserve"> užsakymo pateikimo.</w:t>
            </w:r>
          </w:p>
          <w:p w14:paraId="1BC4258C" w14:textId="3E041960" w:rsidR="00BB14CE" w:rsidRPr="00BB14CE" w:rsidRDefault="2520058B" w:rsidP="00BB14CE">
            <w:pPr>
              <w:jc w:val="both"/>
            </w:pPr>
            <w:r w:rsidRPr="2B8E0CED">
              <w:rPr>
                <w:kern w:val="2"/>
              </w:rPr>
              <w:t xml:space="preserve">6.3.2. Kiekviena integruotos komunikacijos koncepcijos dalis turės būti derinama su </w:t>
            </w:r>
            <w:r w:rsidR="76A64FF7" w:rsidRPr="2B8E0CED">
              <w:rPr>
                <w:kern w:val="2"/>
              </w:rPr>
              <w:t>Pirkėju</w:t>
            </w:r>
            <w:r w:rsidRPr="2B8E0CED">
              <w:rPr>
                <w:kern w:val="2"/>
              </w:rPr>
              <w:t xml:space="preserve"> tiek kartų, kol gaunamas </w:t>
            </w:r>
            <w:r w:rsidR="2FFE7362" w:rsidRPr="2B8E0CED">
              <w:rPr>
                <w:kern w:val="2"/>
              </w:rPr>
              <w:t>Pirkėjo</w:t>
            </w:r>
            <w:r w:rsidRPr="2B8E0CED">
              <w:rPr>
                <w:kern w:val="2"/>
              </w:rPr>
              <w:t xml:space="preserve"> pritarimas. Bet kokie neesminiai pakeitimai turės būti iš anksto suderinti su </w:t>
            </w:r>
            <w:r w:rsidR="2C1AAEFD" w:rsidRPr="2B8E0CED">
              <w:rPr>
                <w:kern w:val="2"/>
              </w:rPr>
              <w:t>Pirkėju</w:t>
            </w:r>
            <w:r w:rsidRPr="2B8E0CED">
              <w:rPr>
                <w:kern w:val="2"/>
              </w:rPr>
              <w:t>. Neesminiais pakeitimais laikomi tokie keitimai, kurie nekeičia pirkimo objekto ir tikslo, neturi įtakos galutiniam paslaugų suteikimo terminui, nėra susiję su pasiūlymų vertinimo kriterijais</w:t>
            </w:r>
          </w:p>
          <w:p w14:paraId="449C3520" w14:textId="1196BCE0" w:rsidR="006F0803" w:rsidRDefault="2520058B" w:rsidP="00806F98">
            <w:pPr>
              <w:jc w:val="both"/>
            </w:pPr>
            <w:r w:rsidRPr="2B8E0CED">
              <w:rPr>
                <w:kern w:val="2"/>
              </w:rPr>
              <w:t xml:space="preserve">6.3.3. Tiekėjui pažeidus Kokybinių kriterijų įgyvendinimo ir tikrinimo tvarką, taikoma Specialiųjų </w:t>
            </w:r>
            <w:r w:rsidRPr="00463FB9">
              <w:rPr>
                <w:kern w:val="2"/>
              </w:rPr>
              <w:t>sąlygų 9.7</w:t>
            </w:r>
            <w:r w:rsidRPr="2B8E0CED">
              <w:rPr>
                <w:kern w:val="2"/>
              </w:rPr>
              <w:t xml:space="preserve"> punkte numatyta bauda.</w:t>
            </w:r>
          </w:p>
        </w:tc>
      </w:tr>
      <w:tr w:rsidR="00027B83" w14:paraId="759FE80C" w14:textId="77777777" w:rsidTr="26A58DD7">
        <w:trPr>
          <w:trHeight w:val="300"/>
        </w:trPr>
        <w:tc>
          <w:tcPr>
            <w:tcW w:w="9535" w:type="dxa"/>
            <w:gridSpan w:val="3"/>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2E7C86">
        <w:trPr>
          <w:trHeight w:val="300"/>
        </w:trPr>
        <w:tc>
          <w:tcPr>
            <w:tcW w:w="2922" w:type="dxa"/>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613" w:type="dxa"/>
            <w:gridSpan w:val="2"/>
          </w:tcPr>
          <w:p w14:paraId="225AAD2A" w14:textId="77777777" w:rsidR="00027B83" w:rsidRDefault="016750D2" w:rsidP="001E2C26">
            <w:pPr>
              <w:jc w:val="both"/>
            </w:pPr>
            <w:r w:rsidRPr="2B8E0CED">
              <w:rPr>
                <w:kern w:val="2"/>
              </w:rPr>
              <w:t>Sutarties vykdymui subtiekėjai ir (ar) specialistai nepasitelkiami.</w:t>
            </w:r>
          </w:p>
          <w:p w14:paraId="0BB1F46F" w14:textId="77777777" w:rsidR="00027B83" w:rsidRDefault="00027B83" w:rsidP="001E2C26">
            <w:pPr>
              <w:jc w:val="both"/>
              <w:rPr>
                <w:kern w:val="2"/>
                <w:szCs w:val="24"/>
              </w:rPr>
            </w:pPr>
          </w:p>
          <w:p w14:paraId="44FB0770" w14:textId="77777777" w:rsidR="00027B83" w:rsidRDefault="000B0897" w:rsidP="001E2C26">
            <w:pPr>
              <w:jc w:val="both"/>
              <w:rPr>
                <w:color w:val="FF0000"/>
                <w:kern w:val="2"/>
                <w:szCs w:val="24"/>
              </w:rPr>
            </w:pPr>
            <w:r>
              <w:rPr>
                <w:color w:val="FF0000"/>
                <w:kern w:val="2"/>
                <w:szCs w:val="24"/>
              </w:rPr>
              <w:t>arba</w:t>
            </w:r>
          </w:p>
          <w:p w14:paraId="6D59279B" w14:textId="77777777" w:rsidR="00027B83" w:rsidRDefault="00027B83" w:rsidP="001E2C26">
            <w:pPr>
              <w:jc w:val="both"/>
              <w:rPr>
                <w:kern w:val="2"/>
                <w:szCs w:val="24"/>
              </w:rPr>
            </w:pPr>
          </w:p>
          <w:p w14:paraId="10514FEF" w14:textId="57A30901" w:rsidR="00027B83" w:rsidRDefault="016750D2" w:rsidP="2B8E0CED">
            <w:pPr>
              <w:jc w:val="both"/>
              <w:rPr>
                <w:b/>
                <w:bCs/>
                <w:kern w:val="2"/>
              </w:rPr>
            </w:pPr>
            <w:r w:rsidRPr="2B8E0CED">
              <w:rPr>
                <w:kern w:val="2"/>
              </w:rPr>
              <w:t xml:space="preserve">Sutarties vykdymui pasitelkiami subtiekėjai ir (ar) specialistai yra nurodyti Sutarties priede Nr. </w:t>
            </w:r>
            <w:r w:rsidR="01E86E01" w:rsidRPr="2B8E0CED">
              <w:rPr>
                <w:kern w:val="2"/>
              </w:rPr>
              <w:t>3</w:t>
            </w:r>
            <w:r w:rsidRPr="2B8E0CED">
              <w:rPr>
                <w:kern w:val="2"/>
              </w:rPr>
              <w:t xml:space="preserve"> „Sutarties vykdymui pasitelkiami subtiekėjai ir (ar) specialistai“</w:t>
            </w:r>
          </w:p>
        </w:tc>
      </w:tr>
      <w:tr w:rsidR="00027B83" w14:paraId="4677BEA7" w14:textId="77777777" w:rsidTr="26A58DD7">
        <w:trPr>
          <w:trHeight w:val="300"/>
        </w:trPr>
        <w:tc>
          <w:tcPr>
            <w:tcW w:w="9535" w:type="dxa"/>
            <w:gridSpan w:val="3"/>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2E7C86">
        <w:trPr>
          <w:trHeight w:val="300"/>
        </w:trPr>
        <w:tc>
          <w:tcPr>
            <w:tcW w:w="2922" w:type="dxa"/>
          </w:tcPr>
          <w:p w14:paraId="7AD9E9A7" w14:textId="77777777" w:rsidR="00027B83" w:rsidRDefault="000B0897">
            <w:pPr>
              <w:rPr>
                <w:b/>
                <w:kern w:val="2"/>
                <w:szCs w:val="24"/>
              </w:rPr>
            </w:pPr>
            <w:r>
              <w:rPr>
                <w:b/>
                <w:kern w:val="2"/>
                <w:szCs w:val="24"/>
              </w:rPr>
              <w:t>8.1. Prievolių pagal Sutartį įvykdymo užtikrinimas</w:t>
            </w:r>
          </w:p>
        </w:tc>
        <w:tc>
          <w:tcPr>
            <w:tcW w:w="6613" w:type="dxa"/>
            <w:gridSpan w:val="2"/>
          </w:tcPr>
          <w:p w14:paraId="2D80CD6E" w14:textId="1DF437AD" w:rsidR="00E2562F" w:rsidRPr="001E2C26" w:rsidRDefault="000B0897" w:rsidP="00570FA2">
            <w:pPr>
              <w:jc w:val="both"/>
              <w:rPr>
                <w:kern w:val="2"/>
                <w:szCs w:val="24"/>
              </w:rPr>
            </w:pPr>
            <w:r>
              <w:rPr>
                <w:kern w:val="2"/>
                <w:szCs w:val="24"/>
              </w:rPr>
              <w:t>Prievolių pagal Sutartį įvykdymas užtikrinamas:</w:t>
            </w:r>
            <w:r w:rsidR="00570FA2">
              <w:rPr>
                <w:kern w:val="2"/>
                <w:szCs w:val="24"/>
              </w:rPr>
              <w:t xml:space="preserve">  </w:t>
            </w:r>
            <w:r w:rsidR="00175713">
              <w:rPr>
                <w:kern w:val="2"/>
                <w:szCs w:val="24"/>
              </w:rPr>
              <w:t>n</w:t>
            </w:r>
            <w:r>
              <w:rPr>
                <w:kern w:val="2"/>
                <w:szCs w:val="24"/>
              </w:rPr>
              <w:t>etesybomis (delspinigiais, bauda)</w:t>
            </w:r>
            <w:r w:rsidR="001E2C26">
              <w:rPr>
                <w:kern w:val="2"/>
                <w:szCs w:val="24"/>
              </w:rPr>
              <w:t>.</w:t>
            </w:r>
          </w:p>
        </w:tc>
      </w:tr>
      <w:tr w:rsidR="006F0803" w14:paraId="25D80381" w14:textId="77777777" w:rsidTr="002E7C86">
        <w:trPr>
          <w:trHeight w:val="300"/>
        </w:trPr>
        <w:tc>
          <w:tcPr>
            <w:tcW w:w="2922" w:type="dxa"/>
          </w:tcPr>
          <w:p w14:paraId="0F8492D8" w14:textId="65641063" w:rsidR="006F0803" w:rsidRDefault="006F0803" w:rsidP="2B8E0CED">
            <w:pPr>
              <w:rPr>
                <w:b/>
                <w:bCs/>
                <w:kern w:val="2"/>
              </w:rPr>
            </w:pPr>
            <w:r w:rsidRPr="2B8E0CED">
              <w:rPr>
                <w:b/>
                <w:bCs/>
              </w:rPr>
              <w:t>8.2 Sutarties įvykdymo užtikrinimo galiojimo terminas</w:t>
            </w:r>
          </w:p>
        </w:tc>
        <w:tc>
          <w:tcPr>
            <w:tcW w:w="6613" w:type="dxa"/>
            <w:gridSpan w:val="2"/>
          </w:tcPr>
          <w:p w14:paraId="6A3C4961" w14:textId="575D8F96" w:rsidR="006F0803" w:rsidRDefault="006F0803" w:rsidP="004C2A8C">
            <w:pPr>
              <w:jc w:val="both"/>
            </w:pPr>
            <w:r>
              <w:t>Netaikoma</w:t>
            </w:r>
          </w:p>
        </w:tc>
      </w:tr>
      <w:tr w:rsidR="00027B83" w14:paraId="2A4E7446" w14:textId="77777777" w:rsidTr="002E7C86">
        <w:trPr>
          <w:trHeight w:val="300"/>
        </w:trPr>
        <w:tc>
          <w:tcPr>
            <w:tcW w:w="2922" w:type="dxa"/>
          </w:tcPr>
          <w:p w14:paraId="6B0B299A" w14:textId="77777777" w:rsidR="00027B83" w:rsidRDefault="000B0897" w:rsidP="2B8E0CED">
            <w:pPr>
              <w:rPr>
                <w:b/>
                <w:bCs/>
                <w:kern w:val="2"/>
              </w:rPr>
            </w:pPr>
            <w:r w:rsidRPr="2B8E0CED">
              <w:rPr>
                <w:b/>
                <w:bCs/>
              </w:rPr>
              <w:t>8.3. Sutarties įvykdymo užtikrinimo pateikimas</w:t>
            </w:r>
          </w:p>
        </w:tc>
        <w:tc>
          <w:tcPr>
            <w:tcW w:w="6613" w:type="dxa"/>
            <w:gridSpan w:val="2"/>
          </w:tcPr>
          <w:p w14:paraId="47D3FAEF" w14:textId="141FB984" w:rsidR="00027B83" w:rsidRPr="001E2C26" w:rsidRDefault="000B0897" w:rsidP="004C2A8C">
            <w:pPr>
              <w:jc w:val="both"/>
            </w:pPr>
            <w:r>
              <w:t>Netaikoma</w:t>
            </w:r>
          </w:p>
        </w:tc>
      </w:tr>
      <w:tr w:rsidR="00027B83" w14:paraId="15859C99" w14:textId="77777777" w:rsidTr="26A58DD7">
        <w:trPr>
          <w:trHeight w:val="300"/>
        </w:trPr>
        <w:tc>
          <w:tcPr>
            <w:tcW w:w="9535" w:type="dxa"/>
            <w:gridSpan w:val="3"/>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2E7C86">
        <w:trPr>
          <w:trHeight w:val="300"/>
        </w:trPr>
        <w:tc>
          <w:tcPr>
            <w:tcW w:w="2922" w:type="dxa"/>
          </w:tcPr>
          <w:p w14:paraId="41D56436" w14:textId="067E4BE6" w:rsidR="00402199" w:rsidRPr="00834985" w:rsidRDefault="00402199" w:rsidP="00402199">
            <w:pPr>
              <w:rPr>
                <w:b/>
                <w:kern w:val="2"/>
                <w:szCs w:val="24"/>
              </w:rPr>
            </w:pPr>
            <w:r w:rsidRPr="00834985">
              <w:rPr>
                <w:b/>
                <w:kern w:val="2"/>
                <w:szCs w:val="24"/>
              </w:rPr>
              <w:t>9.1. Pirkėjui taikomos netesybos už mokėjimų pagal Sutartį vėlavimą</w:t>
            </w:r>
          </w:p>
        </w:tc>
        <w:tc>
          <w:tcPr>
            <w:tcW w:w="6613" w:type="dxa"/>
            <w:gridSpan w:val="2"/>
          </w:tcPr>
          <w:p w14:paraId="070C11FC" w14:textId="72FA1358" w:rsidR="00402199" w:rsidRPr="00834985" w:rsidRDefault="00402199" w:rsidP="00834985">
            <w:pPr>
              <w:jc w:val="both"/>
              <w:rPr>
                <w:bCs/>
                <w:kern w:val="2"/>
                <w:szCs w:val="24"/>
              </w:rPr>
            </w:pPr>
            <w:r w:rsidRPr="00834985">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2E7C86">
        <w:trPr>
          <w:trHeight w:val="300"/>
        </w:trPr>
        <w:tc>
          <w:tcPr>
            <w:tcW w:w="2922" w:type="dxa"/>
          </w:tcPr>
          <w:p w14:paraId="1BA2D9E1" w14:textId="79961A0E" w:rsidR="00402199" w:rsidRDefault="3DACB2F4" w:rsidP="2B8E0CED">
            <w:pPr>
              <w:rPr>
                <w:b/>
                <w:bCs/>
                <w:kern w:val="2"/>
              </w:rPr>
            </w:pPr>
            <w:r w:rsidRPr="2B8E0CED">
              <w:rPr>
                <w:b/>
                <w:bCs/>
              </w:rPr>
              <w:t>9.2. Tiekėjui</w:t>
            </w:r>
            <w:r w:rsidR="00402199" w:rsidRPr="2B8E0CED">
              <w:rPr>
                <w:b/>
                <w:bCs/>
              </w:rPr>
              <w:t xml:space="preserve"> </w:t>
            </w:r>
            <w:r w:rsidRPr="2B8E0CED">
              <w:rPr>
                <w:b/>
                <w:bCs/>
              </w:rPr>
              <w:t>taikomos netesybos</w:t>
            </w:r>
          </w:p>
        </w:tc>
        <w:tc>
          <w:tcPr>
            <w:tcW w:w="6613" w:type="dxa"/>
            <w:gridSpan w:val="2"/>
          </w:tcPr>
          <w:p w14:paraId="2A5DA7FD" w14:textId="322741C0" w:rsidR="00402199" w:rsidRDefault="3DACB2F4" w:rsidP="001E2C26">
            <w:pPr>
              <w:jc w:val="both"/>
              <w:rPr>
                <w:color w:val="000000"/>
              </w:rPr>
            </w:pPr>
            <w:r w:rsidRPr="2B8E0CED">
              <w:rPr>
                <w:color w:val="000000" w:themeColor="text1"/>
                <w:lang w:val="lt"/>
              </w:rPr>
              <w:t xml:space="preserve">9.2.1. Jeigu Tiekėjas vėluoja suteikti Paslaugas arba </w:t>
            </w:r>
            <w:r w:rsidR="00402199" w:rsidRPr="2B8E0CED">
              <w:rPr>
                <w:color w:val="000000" w:themeColor="text1"/>
                <w:lang w:val="lt"/>
              </w:rPr>
              <w:t>nevykdo kitų sutartinių įsipareigojimų</w:t>
            </w:r>
            <w:r w:rsidRPr="2B8E0CED">
              <w:rPr>
                <w:color w:val="000000" w:themeColor="text1"/>
                <w:lang w:val="lt"/>
              </w:rPr>
              <w:t xml:space="preserve">, Pirkėjas nuo kitos nei nustatytas terminas dienos Tiekėjui </w:t>
            </w:r>
            <w:r w:rsidRPr="00D87F92">
              <w:rPr>
                <w:color w:val="000000" w:themeColor="text1"/>
                <w:lang w:val="lt"/>
              </w:rPr>
              <w:t xml:space="preserve">skaičiuoja 0,02 (dvi šimtosios) procento dydžio delspinigius už kiekvieną uždelstą dieną nuo </w:t>
            </w:r>
            <w:r w:rsidR="00402199" w:rsidRPr="00D87F92">
              <w:rPr>
                <w:color w:val="000000" w:themeColor="text1"/>
                <w:lang w:val="lt"/>
              </w:rPr>
              <w:t xml:space="preserve">laiku nesuteiktų Paslaugų ar kitų sutartinių įsipareigojimų </w:t>
            </w:r>
            <w:r w:rsidR="00402199" w:rsidRPr="2B8E0CED">
              <w:rPr>
                <w:color w:val="000000" w:themeColor="text1"/>
                <w:lang w:val="lt"/>
              </w:rPr>
              <w:t>nevykdymo kainos</w:t>
            </w:r>
            <w:r w:rsidRPr="2B8E0CED">
              <w:rPr>
                <w:color w:val="000000" w:themeColor="text1"/>
                <w:lang w:val="lt"/>
              </w:rPr>
              <w:t xml:space="preserve"> be PVM.</w:t>
            </w:r>
            <w:r w:rsidR="4347C2B5" w:rsidRPr="2B8E0CED">
              <w:rPr>
                <w:color w:val="000000" w:themeColor="text1"/>
                <w:lang w:val="lt"/>
              </w:rPr>
              <w:t xml:space="preserve"> </w:t>
            </w:r>
          </w:p>
          <w:p w14:paraId="66025186" w14:textId="03AAF5B4" w:rsidR="00402199" w:rsidRPr="00444F80" w:rsidRDefault="3DACB2F4" w:rsidP="001E2C26">
            <w:pPr>
              <w:jc w:val="both"/>
              <w:rPr>
                <w:color w:val="000000" w:themeColor="text1"/>
              </w:rPr>
            </w:pPr>
            <w:r w:rsidRPr="2B8E0CED">
              <w:rPr>
                <w:color w:val="000000" w:themeColor="text1"/>
                <w:lang w:val="lt"/>
              </w:rPr>
              <w:lastRenderedPageBreak/>
              <w:t xml:space="preserve">9.2.2. Jeigu Tiekėjas vėluoja grąžinti dėl Tiekėjui mokėtinos sumos sumažinimo susidariusią permoką pagal Bendrųjų sąlygų </w:t>
            </w:r>
            <w:r w:rsidRPr="00444F80">
              <w:rPr>
                <w:color w:val="000000" w:themeColor="text1"/>
                <w:lang w:val="lt"/>
              </w:rPr>
              <w:t>7.4.1.2</w:t>
            </w:r>
            <w:r w:rsidRPr="2B8E0CED">
              <w:rPr>
                <w:color w:val="000000" w:themeColor="text1"/>
                <w:lang w:val="lt"/>
              </w:rPr>
              <w:t xml:space="preserve"> papunktį, Pirkėjas nuo kitos nei nustatytas terminas dienos Tiekėjui </w:t>
            </w:r>
            <w:r w:rsidRPr="00444F80">
              <w:rPr>
                <w:color w:val="000000" w:themeColor="text1"/>
                <w:lang w:val="lt"/>
              </w:rPr>
              <w:t>skaičiuoja 0,02 (dvi šimtosios) procento dydžio delspinigius už kiekvieną uždelstą dieną nuo laiku negrąžintos permokos kainos be PVM.</w:t>
            </w:r>
          </w:p>
          <w:p w14:paraId="0E6DFBC8" w14:textId="6F3D776A" w:rsidR="00402199" w:rsidRDefault="00402199" w:rsidP="2B8E0CED">
            <w:pPr>
              <w:jc w:val="both"/>
              <w:rPr>
                <w:kern w:val="2"/>
              </w:rPr>
            </w:pPr>
            <w:r w:rsidRPr="2B8E0CED">
              <w:rPr>
                <w:color w:val="000000" w:themeColor="text1"/>
              </w:rPr>
              <w:t>9.2.3. Tiekėjas privalo sumokėti Pirkėjui netesybas per 30 (trisdešimt)</w:t>
            </w:r>
            <w:r>
              <w:t xml:space="preserve"> </w:t>
            </w:r>
            <w:r w:rsidRPr="2B8E0CED">
              <w:rPr>
                <w:color w:val="000000" w:themeColor="text1"/>
              </w:rPr>
              <w:t xml:space="preserve">dienų nuo Pirkėjo pareikalavimo, jeigu netesybų suma nėra </w:t>
            </w:r>
            <w:r>
              <w:t>išskaitoma iš Tiekėjui mokėtinos sumos.</w:t>
            </w:r>
          </w:p>
        </w:tc>
      </w:tr>
      <w:tr w:rsidR="00402199" w14:paraId="681F27EE" w14:textId="77777777" w:rsidTr="002E7C86">
        <w:trPr>
          <w:trHeight w:val="300"/>
        </w:trPr>
        <w:tc>
          <w:tcPr>
            <w:tcW w:w="2922" w:type="dxa"/>
          </w:tcPr>
          <w:p w14:paraId="1AB519AC" w14:textId="7CBD3645" w:rsidR="00402199" w:rsidRPr="006F7A11" w:rsidRDefault="3DACB2F4" w:rsidP="2B8E0CED">
            <w:pPr>
              <w:rPr>
                <w:b/>
                <w:bCs/>
                <w:kern w:val="2"/>
              </w:rPr>
            </w:pPr>
            <w:r w:rsidRPr="006F7A11">
              <w:rPr>
                <w:b/>
                <w:bCs/>
                <w:kern w:val="2"/>
              </w:rPr>
              <w:lastRenderedPageBreak/>
              <w:t>9.3. Tiekėjui / Pirkėjui taikoma bauda nutraukus Sutartį dėl esminio Sutarties pažeidimo ar nepagrįstai nutraukus Sutarties vykdymą ne Sutartyje nustatyta tvarka</w:t>
            </w:r>
          </w:p>
        </w:tc>
        <w:tc>
          <w:tcPr>
            <w:tcW w:w="6613" w:type="dxa"/>
            <w:gridSpan w:val="2"/>
          </w:tcPr>
          <w:p w14:paraId="551A078A" w14:textId="6A7F91E4" w:rsidR="00402199" w:rsidRPr="00444F80" w:rsidRDefault="3DACB2F4" w:rsidP="001E2C26">
            <w:pPr>
              <w:jc w:val="both"/>
              <w:rPr>
                <w:color w:val="000000" w:themeColor="text1"/>
              </w:rPr>
            </w:pPr>
            <w:r w:rsidRPr="2B8E0CED">
              <w:rPr>
                <w:kern w:val="2"/>
              </w:rPr>
              <w:t xml:space="preserve">9.3.1. Nutraukus Sutartį </w:t>
            </w:r>
            <w:r w:rsidRPr="00444F80">
              <w:rPr>
                <w:color w:val="000000" w:themeColor="text1"/>
                <w:kern w:val="2"/>
              </w:rPr>
              <w:t xml:space="preserve">dėl esminio Sutarties pažeidimo, </w:t>
            </w:r>
            <w:r w:rsidR="65C04C68" w:rsidRPr="00444F80">
              <w:rPr>
                <w:color w:val="000000" w:themeColor="text1"/>
                <w:kern w:val="2"/>
              </w:rPr>
              <w:t>kaltoji Šalis moka 10 (dešimties)</w:t>
            </w:r>
            <w:r w:rsidRPr="00444F80">
              <w:rPr>
                <w:color w:val="000000" w:themeColor="text1"/>
                <w:kern w:val="2"/>
              </w:rPr>
              <w:t xml:space="preserve"> procentų dydžio baud</w:t>
            </w:r>
            <w:r w:rsidR="3E9B3E9D" w:rsidRPr="00444F80">
              <w:rPr>
                <w:color w:val="000000" w:themeColor="text1"/>
                <w:kern w:val="2"/>
              </w:rPr>
              <w:t>ą</w:t>
            </w:r>
            <w:r w:rsidRPr="00444F80">
              <w:rPr>
                <w:color w:val="000000" w:themeColor="text1"/>
                <w:kern w:val="2"/>
              </w:rPr>
              <w:t xml:space="preserve"> nuo Pradinės Sutarties vertės, nurodytos Specialiųjų sąlygų 5.2 punkte.</w:t>
            </w:r>
          </w:p>
          <w:p w14:paraId="62A01931" w14:textId="77777777" w:rsidR="00402199" w:rsidRPr="00444F80" w:rsidRDefault="00402199" w:rsidP="001E2C26">
            <w:pPr>
              <w:jc w:val="both"/>
              <w:rPr>
                <w:bCs/>
                <w:color w:val="000000" w:themeColor="text1"/>
                <w:kern w:val="2"/>
                <w:szCs w:val="24"/>
              </w:rPr>
            </w:pPr>
          </w:p>
          <w:p w14:paraId="7CBFE0C7" w14:textId="3B04F153" w:rsidR="00402199" w:rsidRDefault="3DACB2F4" w:rsidP="00385674">
            <w:pPr>
              <w:jc w:val="both"/>
            </w:pPr>
            <w:r w:rsidRPr="00444F80">
              <w:rPr>
                <w:color w:val="000000" w:themeColor="text1"/>
              </w:rPr>
              <w:t xml:space="preserve">9.3.2. Nepagrįstai nutraukus Sutarties vykdymą ne Sutartyje nustatyta tvarka, </w:t>
            </w:r>
            <w:r w:rsidR="7AFBF34F" w:rsidRPr="00444F80">
              <w:rPr>
                <w:color w:val="000000" w:themeColor="text1"/>
                <w:kern w:val="2"/>
              </w:rPr>
              <w:t>kaltoji Šalis moka 10 (dešimties)</w:t>
            </w:r>
            <w:r w:rsidRPr="00444F80">
              <w:rPr>
                <w:color w:val="000000" w:themeColor="text1"/>
                <w:kern w:val="2"/>
              </w:rPr>
              <w:t xml:space="preserve"> procentų dydžio baud</w:t>
            </w:r>
            <w:r w:rsidR="2132DF90" w:rsidRPr="00444F80">
              <w:rPr>
                <w:color w:val="000000" w:themeColor="text1"/>
                <w:kern w:val="2"/>
              </w:rPr>
              <w:t>ą</w:t>
            </w:r>
            <w:r w:rsidRPr="00444F80">
              <w:rPr>
                <w:color w:val="000000" w:themeColor="text1"/>
                <w:kern w:val="2"/>
              </w:rPr>
              <w:t xml:space="preserve"> nuo </w:t>
            </w:r>
            <w:r w:rsidR="2B76C8CB" w:rsidRPr="00444F80">
              <w:rPr>
                <w:color w:val="000000" w:themeColor="text1"/>
                <w:kern w:val="2"/>
              </w:rPr>
              <w:t>p</w:t>
            </w:r>
            <w:r w:rsidRPr="00444F80">
              <w:rPr>
                <w:color w:val="000000" w:themeColor="text1"/>
                <w:kern w:val="2"/>
              </w:rPr>
              <w:t xml:space="preserve">radinės Sutarties </w:t>
            </w:r>
            <w:r w:rsidRPr="2B8E0CED">
              <w:rPr>
                <w:kern w:val="2"/>
              </w:rPr>
              <w:t>vertės, nurodytos Specialiųjų sąlygų 5.2 punkte.</w:t>
            </w:r>
          </w:p>
        </w:tc>
      </w:tr>
      <w:tr w:rsidR="00402199" w14:paraId="3A1BC4FA" w14:textId="77777777" w:rsidTr="002E7C86">
        <w:trPr>
          <w:trHeight w:val="300"/>
        </w:trPr>
        <w:tc>
          <w:tcPr>
            <w:tcW w:w="2922" w:type="dxa"/>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13" w:type="dxa"/>
            <w:gridSpan w:val="2"/>
          </w:tcPr>
          <w:p w14:paraId="663FD6AE" w14:textId="7D25B711" w:rsidR="00F56FB0" w:rsidRPr="00646048" w:rsidRDefault="00FD6F8E" w:rsidP="00646048">
            <w:pPr>
              <w:jc w:val="both"/>
              <w:rPr>
                <w:bCs/>
                <w:color w:val="000000"/>
                <w:kern w:val="2"/>
                <w:szCs w:val="24"/>
              </w:rPr>
            </w:pPr>
            <w:r>
              <w:rPr>
                <w:bCs/>
                <w:color w:val="000000"/>
                <w:kern w:val="2"/>
                <w:szCs w:val="24"/>
              </w:rPr>
              <w:t>1</w:t>
            </w:r>
            <w:r w:rsidR="001F72A3" w:rsidRPr="001F72A3">
              <w:rPr>
                <w:bCs/>
                <w:color w:val="000000"/>
                <w:kern w:val="2"/>
                <w:szCs w:val="24"/>
              </w:rPr>
              <w:t xml:space="preserve"> 000,00 (</w:t>
            </w:r>
            <w:r>
              <w:rPr>
                <w:bCs/>
                <w:color w:val="000000"/>
                <w:kern w:val="2"/>
                <w:szCs w:val="24"/>
              </w:rPr>
              <w:t>vieno</w:t>
            </w:r>
            <w:r w:rsidR="001F72A3" w:rsidRPr="001F72A3">
              <w:rPr>
                <w:bCs/>
                <w:color w:val="000000"/>
                <w:kern w:val="2"/>
                <w:szCs w:val="24"/>
              </w:rPr>
              <w:t xml:space="preserve"> tūkstanči</w:t>
            </w:r>
            <w:r w:rsidR="00646048">
              <w:rPr>
                <w:bCs/>
                <w:color w:val="000000"/>
                <w:kern w:val="2"/>
                <w:szCs w:val="24"/>
              </w:rPr>
              <w:t>o)</w:t>
            </w:r>
            <w:r w:rsidR="001F72A3" w:rsidRPr="001F72A3">
              <w:rPr>
                <w:bCs/>
                <w:color w:val="000000"/>
                <w:kern w:val="2"/>
                <w:szCs w:val="24"/>
              </w:rPr>
              <w:t xml:space="preserve"> Eur</w:t>
            </w:r>
            <w:r w:rsidR="00F52693">
              <w:rPr>
                <w:bCs/>
                <w:color w:val="000000"/>
                <w:kern w:val="2"/>
                <w:szCs w:val="24"/>
              </w:rPr>
              <w:t xml:space="preserve"> dydžio</w:t>
            </w:r>
            <w:r w:rsidR="00646048">
              <w:rPr>
                <w:bCs/>
                <w:color w:val="000000"/>
                <w:kern w:val="2"/>
                <w:szCs w:val="24"/>
              </w:rPr>
              <w:t xml:space="preserve"> bauda </w:t>
            </w:r>
            <w:r w:rsidR="001F72A3" w:rsidRPr="001F72A3">
              <w:rPr>
                <w:bCs/>
                <w:color w:val="000000"/>
                <w:kern w:val="2"/>
                <w:szCs w:val="24"/>
              </w:rPr>
              <w:t>už kiekvieną pažeidimo atvejį.</w:t>
            </w:r>
          </w:p>
        </w:tc>
      </w:tr>
      <w:tr w:rsidR="00402199" w14:paraId="02A0AD2F" w14:textId="77777777" w:rsidTr="002E7C86">
        <w:trPr>
          <w:trHeight w:val="300"/>
        </w:trPr>
        <w:tc>
          <w:tcPr>
            <w:tcW w:w="2922" w:type="dxa"/>
          </w:tcPr>
          <w:p w14:paraId="566076A6" w14:textId="1092562B" w:rsidR="00402199" w:rsidRDefault="00402199" w:rsidP="2B8E0CED">
            <w:pPr>
              <w:rPr>
                <w:b/>
                <w:bCs/>
                <w:kern w:val="2"/>
              </w:rPr>
            </w:pPr>
            <w:r w:rsidRPr="2B8E0CED">
              <w:rPr>
                <w:b/>
                <w:bCs/>
              </w:rPr>
              <w:t>9.5. Tiekėjui taikomos baudos dėl aplinkosauginių ir (arba) socialinių kriterijų nesilaikymo</w:t>
            </w:r>
          </w:p>
        </w:tc>
        <w:tc>
          <w:tcPr>
            <w:tcW w:w="6613" w:type="dxa"/>
            <w:gridSpan w:val="2"/>
          </w:tcPr>
          <w:p w14:paraId="016A6ACA" w14:textId="77777777" w:rsidR="00402199" w:rsidRDefault="00402199" w:rsidP="2B8E0CED">
            <w:pPr>
              <w:jc w:val="both"/>
              <w:rPr>
                <w:color w:val="000000"/>
                <w:kern w:val="2"/>
              </w:rPr>
            </w:pPr>
            <w:r w:rsidRPr="2B8E0CED">
              <w:rPr>
                <w:color w:val="000000" w:themeColor="text1"/>
              </w:rPr>
              <w:t>Netaikoma</w:t>
            </w:r>
          </w:p>
          <w:p w14:paraId="6A8F7802" w14:textId="77777777" w:rsidR="00402199" w:rsidRDefault="00402199" w:rsidP="004D3105">
            <w:pPr>
              <w:jc w:val="both"/>
            </w:pPr>
          </w:p>
          <w:p w14:paraId="748DE540" w14:textId="17AC507F" w:rsidR="00402199" w:rsidRDefault="00402199" w:rsidP="2B8E0CED">
            <w:pPr>
              <w:jc w:val="both"/>
              <w:rPr>
                <w:color w:val="4472C4"/>
                <w:kern w:val="2"/>
              </w:rPr>
            </w:pPr>
          </w:p>
        </w:tc>
      </w:tr>
      <w:tr w:rsidR="00402199" w14:paraId="7439E02A" w14:textId="77777777" w:rsidTr="002E7C86">
        <w:trPr>
          <w:trHeight w:val="300"/>
        </w:trPr>
        <w:tc>
          <w:tcPr>
            <w:tcW w:w="2922" w:type="dxa"/>
          </w:tcPr>
          <w:p w14:paraId="69208AF6" w14:textId="605F383C" w:rsidR="00402199" w:rsidRDefault="3DACB2F4" w:rsidP="2B8E0CED">
            <w:pPr>
              <w:rPr>
                <w:b/>
                <w:bCs/>
                <w:kern w:val="2"/>
              </w:rPr>
            </w:pPr>
            <w:r w:rsidRPr="2B8E0CED">
              <w:rPr>
                <w:b/>
                <w:bCs/>
                <w:kern w:val="2"/>
              </w:rPr>
              <w:t>9.6. Tiekėjui / Pirkėjui taikoma bauda dėl konfidencialumo reikalavimų nesilaikymo</w:t>
            </w:r>
          </w:p>
        </w:tc>
        <w:tc>
          <w:tcPr>
            <w:tcW w:w="6613" w:type="dxa"/>
            <w:gridSpan w:val="2"/>
          </w:tcPr>
          <w:p w14:paraId="30A99159" w14:textId="4FA68A69" w:rsidR="00402199" w:rsidRPr="007179C7" w:rsidRDefault="002D468E" w:rsidP="007179C7">
            <w:pPr>
              <w:jc w:val="both"/>
              <w:rPr>
                <w:kern w:val="2"/>
                <w:szCs w:val="24"/>
              </w:rPr>
            </w:pPr>
            <w:r w:rsidRPr="002D468E">
              <w:rPr>
                <w:bCs/>
                <w:kern w:val="2"/>
                <w:szCs w:val="24"/>
              </w:rPr>
              <w:t xml:space="preserve">1000 </w:t>
            </w:r>
            <w:r>
              <w:rPr>
                <w:bCs/>
                <w:kern w:val="2"/>
                <w:szCs w:val="24"/>
              </w:rPr>
              <w:t xml:space="preserve">(vieno tūkstančio) </w:t>
            </w:r>
            <w:r w:rsidRPr="002D468E">
              <w:rPr>
                <w:bCs/>
                <w:kern w:val="2"/>
                <w:szCs w:val="24"/>
              </w:rPr>
              <w:t>Eur dydžio bauda už kiekvien</w:t>
            </w:r>
            <w:r w:rsidR="004B5074">
              <w:rPr>
                <w:bCs/>
                <w:kern w:val="2"/>
                <w:szCs w:val="24"/>
              </w:rPr>
              <w:t>ą</w:t>
            </w:r>
            <w:r w:rsidRPr="002D468E">
              <w:rPr>
                <w:bCs/>
                <w:kern w:val="2"/>
                <w:szCs w:val="24"/>
              </w:rPr>
              <w:t xml:space="preserve"> pažeidimo atvejį.</w:t>
            </w:r>
          </w:p>
        </w:tc>
      </w:tr>
      <w:tr w:rsidR="00402199" w14:paraId="1E6BA83A" w14:textId="77777777" w:rsidTr="002E7C86">
        <w:trPr>
          <w:trHeight w:val="300"/>
        </w:trPr>
        <w:tc>
          <w:tcPr>
            <w:tcW w:w="2922" w:type="dxa"/>
          </w:tcPr>
          <w:p w14:paraId="6B59AD7B" w14:textId="0891440F" w:rsidR="00402199" w:rsidRDefault="3DACB2F4" w:rsidP="2B8E0CED">
            <w:pPr>
              <w:rPr>
                <w:b/>
                <w:bCs/>
                <w:kern w:val="2"/>
              </w:rPr>
            </w:pPr>
            <w:r w:rsidRPr="2B8E0CED">
              <w:rPr>
                <w:b/>
                <w:bCs/>
              </w:rPr>
              <w:t>9.7. Tiekėjui taikomos netesybos dėl pirkimo dokumentuose nustatytų Kokybinių kriterijų nepasiekimo Sutarties vykdymo metu</w:t>
            </w:r>
          </w:p>
        </w:tc>
        <w:tc>
          <w:tcPr>
            <w:tcW w:w="6613" w:type="dxa"/>
            <w:gridSpan w:val="2"/>
          </w:tcPr>
          <w:p w14:paraId="6FF0AEF9" w14:textId="69FB991F" w:rsidR="00B9077A" w:rsidRPr="00AB11B0" w:rsidRDefault="00B9077A" w:rsidP="00B9077A">
            <w:pPr>
              <w:jc w:val="both"/>
              <w:rPr>
                <w:kern w:val="2"/>
                <w:szCs w:val="24"/>
              </w:rPr>
            </w:pPr>
            <w:r w:rsidRPr="00AB11B0">
              <w:rPr>
                <w:kern w:val="2"/>
                <w:szCs w:val="24"/>
              </w:rPr>
              <w:t xml:space="preserve">2 000 (du tūkstančiai) Eur už kiekvieną pirkimo dokumentuose nustatytų kokybinių kriterijų </w:t>
            </w:r>
            <w:r w:rsidR="002A4CC4">
              <w:rPr>
                <w:kern w:val="2"/>
                <w:szCs w:val="24"/>
              </w:rPr>
              <w:t>nepasiekimo</w:t>
            </w:r>
            <w:r w:rsidRPr="00AB11B0">
              <w:rPr>
                <w:kern w:val="2"/>
                <w:szCs w:val="24"/>
              </w:rPr>
              <w:t xml:space="preserve"> atvejį ir atlygina dėl to Pirkėjo patirtus ar atsiradusius tiesioginius nuostolius, kiek jų nepadengia bauda. </w:t>
            </w:r>
          </w:p>
          <w:p w14:paraId="31D0481F" w14:textId="5FFA3D69" w:rsidR="00402199" w:rsidRPr="00AB11B0" w:rsidRDefault="00402199" w:rsidP="00F54339">
            <w:pPr>
              <w:jc w:val="both"/>
              <w:rPr>
                <w:kern w:val="2"/>
                <w:szCs w:val="24"/>
              </w:rPr>
            </w:pPr>
          </w:p>
        </w:tc>
      </w:tr>
      <w:tr w:rsidR="00402199" w14:paraId="2E410A63" w14:textId="77777777" w:rsidTr="002E7C86">
        <w:trPr>
          <w:trHeight w:val="1094"/>
        </w:trPr>
        <w:tc>
          <w:tcPr>
            <w:tcW w:w="2922" w:type="dxa"/>
            <w:tcBorders>
              <w:top w:val="single" w:sz="4" w:space="0" w:color="auto"/>
              <w:left w:val="single" w:sz="4" w:space="0" w:color="auto"/>
              <w:bottom w:val="single" w:sz="4" w:space="0" w:color="auto"/>
              <w:right w:val="single" w:sz="4" w:space="0" w:color="auto"/>
            </w:tcBorders>
          </w:tcPr>
          <w:p w14:paraId="2321802E" w14:textId="3C7156BA" w:rsidR="00402199" w:rsidRDefault="00402199" w:rsidP="2B8E0CED">
            <w:pPr>
              <w:rPr>
                <w:b/>
                <w:bCs/>
                <w:kern w:val="2"/>
              </w:rPr>
            </w:pPr>
            <w:r w:rsidRPr="2B8E0CED">
              <w:rPr>
                <w:b/>
                <w:bCs/>
              </w:rPr>
              <w:t>9.8. Tiekėjui taikomos netesybos dėl Sutarties įvykdymo užtikrinimo nepratęsimo</w:t>
            </w:r>
          </w:p>
        </w:tc>
        <w:tc>
          <w:tcPr>
            <w:tcW w:w="6613" w:type="dxa"/>
            <w:gridSpan w:val="2"/>
            <w:tcBorders>
              <w:top w:val="single" w:sz="4" w:space="0" w:color="auto"/>
              <w:left w:val="single" w:sz="4" w:space="0" w:color="auto"/>
              <w:bottom w:val="single" w:sz="4" w:space="0" w:color="auto"/>
              <w:right w:val="single" w:sz="4" w:space="0" w:color="auto"/>
            </w:tcBorders>
          </w:tcPr>
          <w:p w14:paraId="5AD4BC1A" w14:textId="74F6913A" w:rsidR="00402199" w:rsidRPr="001E6D10" w:rsidRDefault="00402199" w:rsidP="00B77D1F">
            <w:pPr>
              <w:jc w:val="both"/>
            </w:pPr>
            <w:r>
              <w:t>Netaikoma</w:t>
            </w:r>
          </w:p>
        </w:tc>
      </w:tr>
      <w:tr w:rsidR="00402199" w14:paraId="126A6D36" w14:textId="77777777" w:rsidTr="002E7C86">
        <w:trPr>
          <w:trHeight w:val="300"/>
        </w:trPr>
        <w:tc>
          <w:tcPr>
            <w:tcW w:w="2922" w:type="dxa"/>
          </w:tcPr>
          <w:p w14:paraId="10384E36" w14:textId="661455E2" w:rsidR="00402199" w:rsidRDefault="3DACB2F4" w:rsidP="2B8E0CED">
            <w:pPr>
              <w:rPr>
                <w:b/>
                <w:bCs/>
                <w:kern w:val="2"/>
              </w:rPr>
            </w:pPr>
            <w:r w:rsidRPr="2B8E0CED">
              <w:rPr>
                <w:b/>
                <w:bCs/>
              </w:rPr>
              <w:t xml:space="preserve">9.9. Tiekėjui taikoma bauda dėl Pirkėjo </w:t>
            </w:r>
            <w:r w:rsidRPr="2B8E0CED">
              <w:rPr>
                <w:b/>
                <w:bCs/>
              </w:rPr>
              <w:lastRenderedPageBreak/>
              <w:t>simbolių, pavadinimo ir ženklo reklamoje ar rinkodaroje naudojimo reikalavimų nesilaikymo bei draudimo naudotis Pirkėjo sukurtais</w:t>
            </w:r>
            <w:r>
              <w:t xml:space="preserve"> </w:t>
            </w:r>
            <w:r w:rsidRPr="2B8E0CED">
              <w:rPr>
                <w:b/>
                <w:bCs/>
              </w:rPr>
              <w:t>intelektin</w:t>
            </w:r>
            <w:r w:rsidR="00B33648">
              <w:rPr>
                <w:b/>
                <w:bCs/>
              </w:rPr>
              <w:t>ės</w:t>
            </w:r>
            <w:r w:rsidRPr="2B8E0CED">
              <w:rPr>
                <w:b/>
                <w:bCs/>
              </w:rPr>
              <w:t xml:space="preserve"> veiklos rezultatais nesilaikymo</w:t>
            </w:r>
          </w:p>
        </w:tc>
        <w:tc>
          <w:tcPr>
            <w:tcW w:w="6613" w:type="dxa"/>
            <w:gridSpan w:val="2"/>
          </w:tcPr>
          <w:p w14:paraId="39D0982B" w14:textId="5E83FE60" w:rsidR="00402199" w:rsidRPr="00FC4B4A" w:rsidRDefault="000C3C64" w:rsidP="00FC4B4A">
            <w:pPr>
              <w:jc w:val="both"/>
              <w:rPr>
                <w:bCs/>
                <w:color w:val="4472C4"/>
                <w:kern w:val="2"/>
                <w:szCs w:val="24"/>
              </w:rPr>
            </w:pPr>
            <w:r w:rsidRPr="002D468E">
              <w:rPr>
                <w:bCs/>
                <w:kern w:val="2"/>
                <w:szCs w:val="24"/>
              </w:rPr>
              <w:lastRenderedPageBreak/>
              <w:t xml:space="preserve">1000 </w:t>
            </w:r>
            <w:r>
              <w:rPr>
                <w:bCs/>
                <w:kern w:val="2"/>
                <w:szCs w:val="24"/>
              </w:rPr>
              <w:t xml:space="preserve">(vieno tūkstančio) </w:t>
            </w:r>
            <w:r w:rsidRPr="002D468E">
              <w:rPr>
                <w:bCs/>
                <w:kern w:val="2"/>
                <w:szCs w:val="24"/>
              </w:rPr>
              <w:t>Eur dydžio bauda už kiekvien</w:t>
            </w:r>
            <w:r>
              <w:rPr>
                <w:bCs/>
                <w:kern w:val="2"/>
                <w:szCs w:val="24"/>
              </w:rPr>
              <w:t>ą</w:t>
            </w:r>
            <w:r w:rsidRPr="002D468E">
              <w:rPr>
                <w:bCs/>
                <w:kern w:val="2"/>
                <w:szCs w:val="24"/>
              </w:rPr>
              <w:t xml:space="preserve"> pažeidimo atvejį.</w:t>
            </w:r>
          </w:p>
        </w:tc>
      </w:tr>
      <w:tr w:rsidR="00402199" w14:paraId="77AEF0AE" w14:textId="77777777" w:rsidTr="002E7C86">
        <w:trPr>
          <w:trHeight w:val="300"/>
        </w:trPr>
        <w:tc>
          <w:tcPr>
            <w:tcW w:w="2922" w:type="dxa"/>
          </w:tcPr>
          <w:p w14:paraId="17EC5DF4" w14:textId="3C247A0E" w:rsidR="00402199" w:rsidRPr="00FC4B4A" w:rsidRDefault="3DACB2F4" w:rsidP="2B8E0CED">
            <w:pPr>
              <w:rPr>
                <w:b/>
                <w:bCs/>
                <w:kern w:val="2"/>
                <w:lang w:val="en-US"/>
              </w:rPr>
            </w:pPr>
            <w:r w:rsidRPr="2B8E0CED">
              <w:rPr>
                <w:b/>
                <w:bCs/>
                <w:kern w:val="2"/>
                <w:lang w:val="en-US"/>
              </w:rPr>
              <w:t xml:space="preserve">9.10. </w:t>
            </w:r>
            <w:r w:rsidRPr="2B8E0CED">
              <w:rPr>
                <w:b/>
                <w:bCs/>
                <w:kern w:val="2"/>
              </w:rPr>
              <w:t>Kitos netesybos</w:t>
            </w:r>
          </w:p>
        </w:tc>
        <w:tc>
          <w:tcPr>
            <w:tcW w:w="6613" w:type="dxa"/>
            <w:gridSpan w:val="2"/>
          </w:tcPr>
          <w:p w14:paraId="61DD08FE" w14:textId="7F2EB117" w:rsidR="00402199" w:rsidRPr="00FC4B4A" w:rsidRDefault="54E8AC9A" w:rsidP="00FC4B4A">
            <w:pPr>
              <w:jc w:val="both"/>
            </w:pPr>
            <w:r w:rsidRPr="2B8E0CED">
              <w:rPr>
                <w:kern w:val="2"/>
              </w:rPr>
              <w:t xml:space="preserve">Tiekėjui taikoma bauda </w:t>
            </w:r>
            <w:r w:rsidRPr="2B8E0CED">
              <w:rPr>
                <w:noProof/>
                <w:kern w:val="2"/>
              </w:rPr>
              <w:t>dėl Bendrųjų sąlygų 15</w:t>
            </w:r>
            <w:r w:rsidRPr="2B8E0CED">
              <w:rPr>
                <w:noProof/>
                <w:kern w:val="2"/>
                <w:vertAlign w:val="superscript"/>
              </w:rPr>
              <w:t>2</w:t>
            </w:r>
            <w:r w:rsidRPr="2B8E0CED">
              <w:rPr>
                <w:noProof/>
                <w:kern w:val="2"/>
              </w:rPr>
              <w:t xml:space="preserve">.1 punkte nurodytų įsipareigojimų pažeidimo </w:t>
            </w:r>
            <w:r w:rsidR="3CA64C35" w:rsidRPr="2B8E0CED">
              <w:rPr>
                <w:noProof/>
                <w:kern w:val="2"/>
              </w:rPr>
              <w:t>–</w:t>
            </w:r>
            <w:r w:rsidRPr="2B8E0CED">
              <w:rPr>
                <w:noProof/>
                <w:kern w:val="2"/>
              </w:rPr>
              <w:t xml:space="preserve"> 1</w:t>
            </w:r>
            <w:r w:rsidR="3CA64C35" w:rsidRPr="2B8E0CED">
              <w:rPr>
                <w:noProof/>
                <w:kern w:val="2"/>
              </w:rPr>
              <w:t xml:space="preserve"> (vienas)</w:t>
            </w:r>
            <w:r w:rsidRPr="2B8E0CED">
              <w:rPr>
                <w:noProof/>
                <w:kern w:val="2"/>
              </w:rPr>
              <w:t xml:space="preserve"> proc. nuo </w:t>
            </w:r>
            <w:r w:rsidR="1D8ED70A" w:rsidRPr="2B8E0CED">
              <w:rPr>
                <w:noProof/>
                <w:kern w:val="2"/>
              </w:rPr>
              <w:t>p</w:t>
            </w:r>
            <w:r w:rsidRPr="2B8E0CED">
              <w:rPr>
                <w:noProof/>
                <w:kern w:val="2"/>
              </w:rPr>
              <w:t>radinės Sutarties vertės</w:t>
            </w:r>
            <w:r w:rsidR="3CA64C35" w:rsidRPr="2B8E0CED">
              <w:rPr>
                <w:noProof/>
                <w:kern w:val="2"/>
              </w:rPr>
              <w:t>.</w:t>
            </w:r>
          </w:p>
        </w:tc>
      </w:tr>
      <w:tr w:rsidR="00027B83" w14:paraId="7412B22E" w14:textId="77777777" w:rsidTr="26A58DD7">
        <w:trPr>
          <w:trHeight w:val="300"/>
        </w:trPr>
        <w:tc>
          <w:tcPr>
            <w:tcW w:w="9535" w:type="dxa"/>
            <w:gridSpan w:val="3"/>
          </w:tcPr>
          <w:p w14:paraId="0D543F72" w14:textId="77777777" w:rsidR="00027B83" w:rsidRPr="00551326" w:rsidRDefault="000B0897">
            <w:pPr>
              <w:jc w:val="center"/>
              <w:rPr>
                <w:kern w:val="2"/>
                <w:szCs w:val="24"/>
              </w:rPr>
            </w:pPr>
            <w:r w:rsidRPr="00551326">
              <w:rPr>
                <w:b/>
                <w:kern w:val="2"/>
                <w:szCs w:val="24"/>
              </w:rPr>
              <w:t>10. ESMINĖS SUTARTIES SĄLYGOS</w:t>
            </w:r>
          </w:p>
        </w:tc>
      </w:tr>
      <w:tr w:rsidR="00402199" w14:paraId="4A74E676" w14:textId="77777777" w:rsidTr="002E7C86">
        <w:trPr>
          <w:trHeight w:val="300"/>
        </w:trPr>
        <w:tc>
          <w:tcPr>
            <w:tcW w:w="2922" w:type="dxa"/>
          </w:tcPr>
          <w:p w14:paraId="0C4A90A4" w14:textId="48800356" w:rsidR="00402199" w:rsidRDefault="00402199" w:rsidP="2B8E0CED">
            <w:pPr>
              <w:rPr>
                <w:b/>
                <w:bCs/>
                <w:kern w:val="2"/>
                <w:lang w:val="en-US"/>
              </w:rPr>
            </w:pPr>
            <w:r w:rsidRPr="2B8E0CED">
              <w:rPr>
                <w:b/>
                <w:bCs/>
                <w:lang w:val="en-US"/>
              </w:rPr>
              <w:t xml:space="preserve">10.1. </w:t>
            </w:r>
            <w:r w:rsidRPr="2B8E0CED">
              <w:rPr>
                <w:b/>
                <w:bCs/>
              </w:rPr>
              <w:t>Esminės Sutarties sąlygos</w:t>
            </w:r>
          </w:p>
        </w:tc>
        <w:tc>
          <w:tcPr>
            <w:tcW w:w="6613" w:type="dxa"/>
            <w:gridSpan w:val="2"/>
          </w:tcPr>
          <w:p w14:paraId="1AD3CD3A" w14:textId="1126F3C7" w:rsidR="00402199" w:rsidRPr="001E6D10" w:rsidRDefault="00402199" w:rsidP="001E6D10">
            <w:r>
              <w:t>Netaikoma</w:t>
            </w:r>
          </w:p>
        </w:tc>
      </w:tr>
      <w:tr w:rsidR="00402199" w14:paraId="68A8F8F5" w14:textId="77777777" w:rsidTr="002E7C86">
        <w:trPr>
          <w:trHeight w:val="300"/>
        </w:trPr>
        <w:tc>
          <w:tcPr>
            <w:tcW w:w="2922" w:type="dxa"/>
          </w:tcPr>
          <w:p w14:paraId="458F7686" w14:textId="28A3D4D6" w:rsidR="00402199" w:rsidRPr="00410786" w:rsidRDefault="00402199" w:rsidP="2B8E0CED">
            <w:pPr>
              <w:rPr>
                <w:b/>
                <w:bCs/>
                <w:kern w:val="2"/>
              </w:rPr>
            </w:pPr>
            <w:r w:rsidRPr="2B8E0CED">
              <w:rPr>
                <w:b/>
                <w:bCs/>
              </w:rPr>
              <w:t>10.2. Dideli arba nuolatiniai esminės Sutarties sąlygos vykdymo trūkumai</w:t>
            </w:r>
          </w:p>
        </w:tc>
        <w:tc>
          <w:tcPr>
            <w:tcW w:w="6613" w:type="dxa"/>
            <w:gridSpan w:val="2"/>
          </w:tcPr>
          <w:p w14:paraId="2BC2BBBD" w14:textId="0A0C540B" w:rsidR="00402199" w:rsidRDefault="00402199" w:rsidP="00596E91">
            <w:pPr>
              <w:spacing w:line="276" w:lineRule="auto"/>
              <w:jc w:val="both"/>
              <w:textAlignment w:val="baseline"/>
            </w:pPr>
            <w:r w:rsidRPr="2B8E0CED">
              <w:rPr>
                <w:rFonts w:eastAsia="Arial"/>
              </w:rPr>
              <w:t>Netaikoma</w:t>
            </w:r>
          </w:p>
        </w:tc>
      </w:tr>
      <w:tr w:rsidR="00027B83" w14:paraId="5D5614C8" w14:textId="77777777" w:rsidTr="26A58DD7">
        <w:trPr>
          <w:trHeight w:val="300"/>
        </w:trPr>
        <w:tc>
          <w:tcPr>
            <w:tcW w:w="9535" w:type="dxa"/>
            <w:gridSpan w:val="3"/>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2E7C86">
        <w:trPr>
          <w:trHeight w:val="300"/>
        </w:trPr>
        <w:tc>
          <w:tcPr>
            <w:tcW w:w="2922" w:type="dxa"/>
          </w:tcPr>
          <w:p w14:paraId="4A683777" w14:textId="77777777" w:rsidR="00027B83" w:rsidRPr="00F65B43" w:rsidRDefault="000B0897">
            <w:pPr>
              <w:rPr>
                <w:b/>
                <w:kern w:val="2"/>
                <w:szCs w:val="24"/>
              </w:rPr>
            </w:pPr>
            <w:r w:rsidRPr="00F65B43">
              <w:rPr>
                <w:b/>
                <w:szCs w:val="24"/>
              </w:rPr>
              <w:t>11.1. Sutarties sudarymas ir įsigaliojimas</w:t>
            </w:r>
          </w:p>
        </w:tc>
        <w:tc>
          <w:tcPr>
            <w:tcW w:w="6613" w:type="dxa"/>
            <w:gridSpan w:val="2"/>
          </w:tcPr>
          <w:p w14:paraId="484871E8" w14:textId="77777777" w:rsidR="00DE578B" w:rsidRPr="00646952" w:rsidRDefault="00DE578B" w:rsidP="00F65B43">
            <w:pPr>
              <w:jc w:val="both"/>
              <w:rPr>
                <w:rFonts w:asciiTheme="majorBidi" w:hAnsiTheme="majorBidi" w:cstheme="majorBidi"/>
                <w:kern w:val="2"/>
              </w:rPr>
            </w:pPr>
            <w:r w:rsidRPr="00646952">
              <w:rPr>
                <w:rFonts w:asciiTheme="majorBidi" w:hAnsiTheme="majorBidi" w:cstheme="majorBidi"/>
                <w:kern w:val="2"/>
              </w:rPr>
              <w:t>Ši Sutartis laikoma sudaryta ir įsigalioja nuo Sutarties pasirašymo dienos (antrosios Šalies pasirašymo dieną).</w:t>
            </w:r>
          </w:p>
          <w:p w14:paraId="7396F7FD" w14:textId="76C905E2" w:rsidR="00027B83" w:rsidRPr="00646952" w:rsidRDefault="37C9E00B" w:rsidP="2B8E0CED">
            <w:pPr>
              <w:jc w:val="both"/>
              <w:rPr>
                <w:rFonts w:asciiTheme="majorBidi" w:hAnsiTheme="majorBidi" w:cstheme="majorBidi"/>
                <w:kern w:val="2"/>
              </w:rPr>
            </w:pPr>
            <w:r w:rsidRPr="2B8E0CED">
              <w:rPr>
                <w:rFonts w:asciiTheme="majorBidi" w:hAnsiTheme="majorBidi" w:cstheme="majorBidi"/>
              </w:rPr>
              <w:t>Sutartis galioja iki visiško prievolių įvykdymo</w:t>
            </w:r>
            <w:r w:rsidR="006466BC">
              <w:rPr>
                <w:rFonts w:asciiTheme="majorBidi" w:hAnsiTheme="majorBidi" w:cstheme="majorBidi"/>
              </w:rPr>
              <w:t>,</w:t>
            </w:r>
            <w:r w:rsidR="009B69C5">
              <w:rPr>
                <w:rFonts w:asciiTheme="majorBidi" w:hAnsiTheme="majorBidi" w:cstheme="majorBidi"/>
              </w:rPr>
              <w:t xml:space="preserve"> </w:t>
            </w:r>
            <w:r w:rsidRPr="2B8E0CED">
              <w:rPr>
                <w:rFonts w:asciiTheme="majorBidi" w:hAnsiTheme="majorBidi" w:cstheme="majorBidi"/>
              </w:rPr>
              <w:t xml:space="preserve">kol bus išnaudota </w:t>
            </w:r>
            <w:r w:rsidR="00F63559">
              <w:rPr>
                <w:rFonts w:asciiTheme="majorBidi" w:hAnsiTheme="majorBidi" w:cstheme="majorBidi"/>
              </w:rPr>
              <w:t>P</w:t>
            </w:r>
            <w:r w:rsidRPr="2B8E0CED">
              <w:rPr>
                <w:rFonts w:asciiTheme="majorBidi" w:hAnsiTheme="majorBidi" w:cstheme="majorBidi"/>
              </w:rPr>
              <w:t xml:space="preserve">radinės Sutarties vertė, bet jos terminas negali būti ilgesnis kaip </w:t>
            </w:r>
            <w:r w:rsidR="65D58A7C" w:rsidRPr="2B8E0CED">
              <w:rPr>
                <w:rFonts w:asciiTheme="majorBidi" w:hAnsiTheme="majorBidi" w:cstheme="majorBidi"/>
                <w:b/>
                <w:bCs/>
              </w:rPr>
              <w:t>13</w:t>
            </w:r>
            <w:r w:rsidRPr="2B8E0CED">
              <w:rPr>
                <w:rFonts w:asciiTheme="majorBidi" w:hAnsiTheme="majorBidi" w:cstheme="majorBidi"/>
                <w:b/>
                <w:bCs/>
              </w:rPr>
              <w:t xml:space="preserve"> (</w:t>
            </w:r>
            <w:r w:rsidR="65D58A7C" w:rsidRPr="2B8E0CED">
              <w:rPr>
                <w:rFonts w:asciiTheme="majorBidi" w:hAnsiTheme="majorBidi" w:cstheme="majorBidi"/>
                <w:b/>
                <w:bCs/>
              </w:rPr>
              <w:t>trylika</w:t>
            </w:r>
            <w:r w:rsidRPr="2B8E0CED">
              <w:rPr>
                <w:rFonts w:asciiTheme="majorBidi" w:hAnsiTheme="majorBidi" w:cstheme="majorBidi"/>
                <w:b/>
                <w:bCs/>
              </w:rPr>
              <w:t xml:space="preserve">) </w:t>
            </w:r>
            <w:r w:rsidR="65D58A7C" w:rsidRPr="2B8E0CED">
              <w:rPr>
                <w:rFonts w:asciiTheme="majorBidi" w:hAnsiTheme="majorBidi" w:cstheme="majorBidi"/>
                <w:b/>
                <w:bCs/>
              </w:rPr>
              <w:t>mėnesių</w:t>
            </w:r>
            <w:r w:rsidRPr="2B8E0CED">
              <w:rPr>
                <w:rFonts w:asciiTheme="majorBidi" w:hAnsiTheme="majorBidi" w:cstheme="majorBidi"/>
                <w:b/>
                <w:bCs/>
              </w:rPr>
              <w:t>.</w:t>
            </w:r>
          </w:p>
        </w:tc>
      </w:tr>
      <w:tr w:rsidR="00402199" w14:paraId="0D3292E1" w14:textId="77777777" w:rsidTr="002E7C86">
        <w:trPr>
          <w:trHeight w:val="300"/>
        </w:trPr>
        <w:tc>
          <w:tcPr>
            <w:tcW w:w="2922" w:type="dxa"/>
          </w:tcPr>
          <w:p w14:paraId="09BC2075" w14:textId="316E2550" w:rsidR="00402199" w:rsidRDefault="00402199" w:rsidP="00402199">
            <w:pPr>
              <w:rPr>
                <w:b/>
                <w:kern w:val="2"/>
                <w:szCs w:val="24"/>
              </w:rPr>
            </w:pPr>
            <w:r>
              <w:rPr>
                <w:b/>
                <w:kern w:val="2"/>
                <w:szCs w:val="24"/>
              </w:rPr>
              <w:t>11.2. Sutarties galiojimo termino pratęsimas</w:t>
            </w:r>
          </w:p>
        </w:tc>
        <w:tc>
          <w:tcPr>
            <w:tcW w:w="6613" w:type="dxa"/>
            <w:gridSpan w:val="2"/>
          </w:tcPr>
          <w:p w14:paraId="5274D51F" w14:textId="1A7EA9E1" w:rsidR="00405957" w:rsidRPr="00405957" w:rsidRDefault="00F41BB7" w:rsidP="00405957">
            <w:pPr>
              <w:jc w:val="both"/>
              <w:rPr>
                <w:kern w:val="2"/>
              </w:rPr>
            </w:pPr>
            <w:r w:rsidRPr="00405957">
              <w:rPr>
                <w:kern w:val="2"/>
              </w:rPr>
              <w:t>11.2.1. </w:t>
            </w:r>
            <w:r w:rsidR="009F5920" w:rsidRPr="2B8E0CED">
              <w:rPr>
                <w:kern w:val="2"/>
              </w:rPr>
              <w:t xml:space="preserve">Jeigu likus ne mažiau kaip 30 (trisdešimt) </w:t>
            </w:r>
            <w:r w:rsidR="009F5920" w:rsidRPr="001E00F9">
              <w:rPr>
                <w:rFonts w:eastAsia="Calibri"/>
                <w:color w:val="00000A"/>
                <w:lang w:val="cs-CZ"/>
              </w:rPr>
              <w:t xml:space="preserve">kalendorinių </w:t>
            </w:r>
            <w:r w:rsidR="009F5920" w:rsidRPr="2B8E0CED">
              <w:rPr>
                <w:kern w:val="2"/>
              </w:rPr>
              <w:t xml:space="preserve">dienų iki </w:t>
            </w:r>
            <w:r w:rsidR="009F5920" w:rsidRPr="00E47438">
              <w:rPr>
                <w:szCs w:val="24"/>
              </w:rPr>
              <w:t xml:space="preserve">Sutarties galiojimo </w:t>
            </w:r>
            <w:r w:rsidR="009F5920">
              <w:rPr>
                <w:szCs w:val="24"/>
              </w:rPr>
              <w:t xml:space="preserve">termino </w:t>
            </w:r>
            <w:r w:rsidR="009F5920" w:rsidRPr="00E47438">
              <w:rPr>
                <w:szCs w:val="24"/>
              </w:rPr>
              <w:t>pabaigos</w:t>
            </w:r>
            <w:r w:rsidR="009F5920" w:rsidRPr="001E00F9">
              <w:rPr>
                <w:rFonts w:eastAsia="Calibri"/>
                <w:color w:val="00000A"/>
                <w:lang w:val="cs-CZ"/>
              </w:rPr>
              <w:t xml:space="preserve"> nė viena iš Sutarties šalių raštu nepateikia pageidavimo nepratęsti Paslaugų pagal Sutartį teikimo termino, </w:t>
            </w:r>
            <w:r w:rsidR="009F5920" w:rsidRPr="00E47438">
              <w:rPr>
                <w:szCs w:val="24"/>
              </w:rPr>
              <w:t xml:space="preserve">laikoma kad Šalys sutinka ir susitaria, kad </w:t>
            </w:r>
            <w:r w:rsidR="009F5920" w:rsidRPr="001E00F9">
              <w:rPr>
                <w:rFonts w:eastAsia="Calibri"/>
                <w:color w:val="00000A"/>
                <w:lang w:val="cs-CZ"/>
              </w:rPr>
              <w:t xml:space="preserve">Paslaugų pagal Sutartį teikimo terminas tomis pačiomis sąlygomis </w:t>
            </w:r>
            <w:r w:rsidR="00311E80" w:rsidRPr="00960D0B">
              <w:rPr>
                <w:kern w:val="2"/>
                <w:szCs w:val="24"/>
              </w:rPr>
              <w:t xml:space="preserve">ir tvarka </w:t>
            </w:r>
            <w:r w:rsidR="00311E80" w:rsidRPr="00405957">
              <w:rPr>
                <w:kern w:val="2"/>
              </w:rPr>
              <w:t>(</w:t>
            </w:r>
            <w:r w:rsidR="00311E80" w:rsidRPr="00251C9E">
              <w:rPr>
                <w:kern w:val="2"/>
              </w:rPr>
              <w:t xml:space="preserve">nekeičiant </w:t>
            </w:r>
            <w:r w:rsidR="00311E80">
              <w:rPr>
                <w:kern w:val="2"/>
              </w:rPr>
              <w:t xml:space="preserve">Sutartyje taikomos </w:t>
            </w:r>
            <w:r w:rsidR="00311E80" w:rsidRPr="00251C9E">
              <w:rPr>
                <w:kern w:val="2"/>
              </w:rPr>
              <w:t xml:space="preserve">kainodaros ir neviršijant </w:t>
            </w:r>
            <w:r w:rsidR="00311E80">
              <w:rPr>
                <w:kern w:val="2"/>
              </w:rPr>
              <w:t>Sutarties kainos</w:t>
            </w:r>
            <w:r w:rsidR="00311E80" w:rsidRPr="00405957">
              <w:rPr>
                <w:kern w:val="2"/>
              </w:rPr>
              <w:t>) </w:t>
            </w:r>
            <w:r w:rsidR="009F5920" w:rsidRPr="001E00F9">
              <w:rPr>
                <w:rFonts w:eastAsia="Calibri"/>
                <w:color w:val="00000A"/>
                <w:lang w:val="cs-CZ"/>
              </w:rPr>
              <w:t>automatiškai pratęsiamas dar 12 (dvylika) mėnesių</w:t>
            </w:r>
            <w:r w:rsidR="007D2D4A">
              <w:rPr>
                <w:rFonts w:eastAsia="Calibri"/>
                <w:color w:val="00000A"/>
                <w:lang w:val="cs-CZ"/>
              </w:rPr>
              <w:t xml:space="preserve">, </w:t>
            </w:r>
            <w:r w:rsidR="00405957" w:rsidRPr="00405957">
              <w:rPr>
                <w:kern w:val="2"/>
              </w:rPr>
              <w:t>jeigu yra išlikęs poreikis ir esant šioms aplinkybėms: </w:t>
            </w:r>
            <w:r>
              <w:rPr>
                <w:kern w:val="2"/>
              </w:rPr>
              <w:t xml:space="preserve"> </w:t>
            </w:r>
          </w:p>
          <w:p w14:paraId="6720DA41" w14:textId="2A4B9619" w:rsidR="00405957" w:rsidRPr="00405957" w:rsidRDefault="00F41BB7" w:rsidP="00405957">
            <w:pPr>
              <w:jc w:val="both"/>
              <w:rPr>
                <w:kern w:val="2"/>
              </w:rPr>
            </w:pPr>
            <w:r>
              <w:rPr>
                <w:kern w:val="2"/>
              </w:rPr>
              <w:t xml:space="preserve">11.2.1.1. </w:t>
            </w:r>
            <w:r w:rsidR="00405957" w:rsidRPr="00405957">
              <w:rPr>
                <w:kern w:val="2"/>
              </w:rPr>
              <w:t>Pirkėjas neišpirko Paslaugų pagal Sutartį ir nėra išnaudota Sutarties kaina; </w:t>
            </w:r>
          </w:p>
          <w:p w14:paraId="30096FD1" w14:textId="71BF7376" w:rsidR="00405957" w:rsidRPr="00405957" w:rsidRDefault="00405957" w:rsidP="00405957">
            <w:pPr>
              <w:jc w:val="both"/>
              <w:rPr>
                <w:kern w:val="2"/>
              </w:rPr>
            </w:pPr>
            <w:r w:rsidRPr="00405957">
              <w:rPr>
                <w:kern w:val="2"/>
              </w:rPr>
              <w:t>11.2.</w:t>
            </w:r>
            <w:r w:rsidR="00F41BB7">
              <w:rPr>
                <w:kern w:val="2"/>
              </w:rPr>
              <w:t>1.2</w:t>
            </w:r>
            <w:r w:rsidRPr="00405957">
              <w:rPr>
                <w:kern w:val="2"/>
              </w:rPr>
              <w:t>. T</w:t>
            </w:r>
            <w:r w:rsidR="00381374">
              <w:rPr>
                <w:kern w:val="2"/>
              </w:rPr>
              <w:t>ie</w:t>
            </w:r>
            <w:r w:rsidRPr="00405957">
              <w:rPr>
                <w:kern w:val="2"/>
              </w:rPr>
              <w:t>kėjas Pas</w:t>
            </w:r>
            <w:r w:rsidR="00381374">
              <w:rPr>
                <w:kern w:val="2"/>
              </w:rPr>
              <w:t>l</w:t>
            </w:r>
            <w:r w:rsidRPr="00405957">
              <w:rPr>
                <w:kern w:val="2"/>
              </w:rPr>
              <w:t>augas suteikė nepraleisdamas Paslaugų teikimo terminų; </w:t>
            </w:r>
          </w:p>
          <w:p w14:paraId="75137C5D" w14:textId="7484A398" w:rsidR="00405957" w:rsidRPr="00405957" w:rsidRDefault="00405957" w:rsidP="00405957">
            <w:pPr>
              <w:jc w:val="both"/>
              <w:rPr>
                <w:kern w:val="2"/>
              </w:rPr>
            </w:pPr>
            <w:r w:rsidRPr="00405957">
              <w:rPr>
                <w:kern w:val="2"/>
              </w:rPr>
              <w:t>11.2.</w:t>
            </w:r>
            <w:r w:rsidR="00F41BB7">
              <w:rPr>
                <w:kern w:val="2"/>
              </w:rPr>
              <w:t>1.</w:t>
            </w:r>
            <w:r w:rsidR="00381374">
              <w:rPr>
                <w:kern w:val="2"/>
              </w:rPr>
              <w:t>3</w:t>
            </w:r>
            <w:r w:rsidRPr="00405957">
              <w:rPr>
                <w:kern w:val="2"/>
              </w:rPr>
              <w:t>. Paslaugos suteiktos be trūkumų; </w:t>
            </w:r>
          </w:p>
          <w:p w14:paraId="0796FB04" w14:textId="464C0AC6" w:rsidR="00405957" w:rsidRPr="00405957" w:rsidRDefault="00405957" w:rsidP="00AC3C21">
            <w:pPr>
              <w:jc w:val="both"/>
              <w:rPr>
                <w:kern w:val="2"/>
              </w:rPr>
            </w:pPr>
            <w:r w:rsidRPr="00405957">
              <w:rPr>
                <w:kern w:val="2"/>
              </w:rPr>
              <w:t>11.2.</w:t>
            </w:r>
            <w:r w:rsidR="00F41BB7">
              <w:rPr>
                <w:kern w:val="2"/>
              </w:rPr>
              <w:t>1.4</w:t>
            </w:r>
            <w:r w:rsidRPr="00405957">
              <w:rPr>
                <w:kern w:val="2"/>
              </w:rPr>
              <w:t>. Tiekėjas visą Sutarties vykdymo laikotarpį laikėsi Tiekėjo pasiūlyme nurodytų įsipareigojimų dėl Kokybinių kriterijų</w:t>
            </w:r>
            <w:r w:rsidR="00D070C1">
              <w:rPr>
                <w:kern w:val="2"/>
              </w:rPr>
              <w:t>.</w:t>
            </w:r>
          </w:p>
          <w:p w14:paraId="550FF231" w14:textId="77777777" w:rsidR="00F472B5" w:rsidRDefault="4ADA0748" w:rsidP="00AC3C21">
            <w:pPr>
              <w:tabs>
                <w:tab w:val="left" w:pos="270"/>
              </w:tabs>
              <w:jc w:val="both"/>
              <w:rPr>
                <w:rFonts w:eastAsia="Calibri"/>
                <w:color w:val="00000A"/>
                <w:lang w:val="cs-CZ"/>
              </w:rPr>
            </w:pPr>
            <w:r w:rsidRPr="2B8E0CED">
              <w:rPr>
                <w:kern w:val="2"/>
              </w:rPr>
              <w:t>11.2.</w:t>
            </w:r>
            <w:r w:rsidR="00D070C1">
              <w:rPr>
                <w:kern w:val="2"/>
              </w:rPr>
              <w:t>2</w:t>
            </w:r>
            <w:r w:rsidR="4AC2022F" w:rsidRPr="2B8E0CED">
              <w:rPr>
                <w:kern w:val="2"/>
              </w:rPr>
              <w:t>.</w:t>
            </w:r>
            <w:r w:rsidR="54CB2A39" w:rsidRPr="001E00F9">
              <w:rPr>
                <w:rFonts w:eastAsia="Calibri"/>
                <w:color w:val="00000A"/>
                <w:lang w:val="cs-CZ"/>
              </w:rPr>
              <w:t xml:space="preserve"> Pratęsimo sąlyga taikoma ne daugiau kaip 2 kartus. </w:t>
            </w:r>
          </w:p>
          <w:p w14:paraId="782060E8" w14:textId="0EC56D99" w:rsidR="003619C1" w:rsidRPr="00D22868" w:rsidRDefault="003619C1" w:rsidP="00AC3C21">
            <w:pPr>
              <w:jc w:val="both"/>
              <w:rPr>
                <w:rFonts w:eastAsia="Calibri"/>
                <w:color w:val="00000A"/>
                <w:lang w:val="cs-CZ"/>
              </w:rPr>
            </w:pPr>
            <w:r>
              <w:rPr>
                <w:rFonts w:eastAsia="Calibri"/>
                <w:color w:val="00000A"/>
                <w:lang w:val="cs-CZ"/>
              </w:rPr>
              <w:t xml:space="preserve">11.2.3 </w:t>
            </w:r>
            <w:r w:rsidR="00AC3C21" w:rsidRPr="00AC3C21">
              <w:rPr>
                <w:rFonts w:eastAsia="Calibri"/>
                <w:color w:val="00000A"/>
                <w:lang w:val="cs-CZ"/>
              </w:rPr>
              <w:t xml:space="preserve">Bendras Paslaugų tiekimo terminas, įskaitant pratęsimus, negali būti ilgesnis nei 36 (trisdešimt šeši) mėnesiai, skaičiuojant nuo Pirkimo sutarties įsigaliojimo datos.  </w:t>
            </w:r>
            <w:r>
              <w:rPr>
                <w:rFonts w:eastAsia="Calibri"/>
                <w:color w:val="00000A"/>
                <w:lang w:val="cs-CZ"/>
              </w:rPr>
              <w:t xml:space="preserve"> </w:t>
            </w:r>
          </w:p>
        </w:tc>
      </w:tr>
      <w:tr w:rsidR="00027B83" w14:paraId="7FE809EC" w14:textId="77777777" w:rsidTr="26A58DD7">
        <w:trPr>
          <w:trHeight w:val="300"/>
        </w:trPr>
        <w:tc>
          <w:tcPr>
            <w:tcW w:w="9535" w:type="dxa"/>
            <w:gridSpan w:val="3"/>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26A58DD7">
        <w:trPr>
          <w:trHeight w:val="300"/>
        </w:trPr>
        <w:tc>
          <w:tcPr>
            <w:tcW w:w="2922"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613" w:type="dxa"/>
            <w:gridSpan w:val="2"/>
            <w:tcBorders>
              <w:top w:val="single" w:sz="4" w:space="0" w:color="auto"/>
              <w:left w:val="single" w:sz="4" w:space="0" w:color="auto"/>
              <w:bottom w:val="single" w:sz="4" w:space="0" w:color="auto"/>
              <w:right w:val="single" w:sz="4" w:space="0" w:color="auto"/>
            </w:tcBorders>
          </w:tcPr>
          <w:p w14:paraId="5222BB4A" w14:textId="1A367A4E" w:rsidR="00027B83" w:rsidRDefault="54E8AC9A" w:rsidP="007066F0">
            <w:pPr>
              <w:jc w:val="both"/>
            </w:pPr>
            <w:r w:rsidRPr="2B8E0CED">
              <w:rPr>
                <w:kern w:val="2"/>
              </w:rPr>
              <w:t xml:space="preserve">12.1.1. </w:t>
            </w:r>
            <w:r w:rsidR="016750D2" w:rsidRPr="2B8E0CED">
              <w:rPr>
                <w:kern w:val="2"/>
              </w:rPr>
              <w:t>Sutartis gali būti nutraukiama rašytiniu Šalių susitarimu arba vienašališkai, Bendrosiose sąlygose ir Specialiosiose sąlygose nurodytais atvejais ir nustatyta tvarka.</w:t>
            </w:r>
          </w:p>
          <w:p w14:paraId="251C8169" w14:textId="5B819758" w:rsidR="00027B83" w:rsidRPr="007066F0" w:rsidRDefault="54E8AC9A" w:rsidP="007066F0">
            <w:pPr>
              <w:jc w:val="both"/>
            </w:pPr>
            <w:r w:rsidRPr="2B8E0CED">
              <w:rPr>
                <w:color w:val="000000" w:themeColor="text1"/>
                <w:kern w:val="2"/>
              </w:rPr>
              <w:lastRenderedPageBreak/>
              <w:t xml:space="preserve">12.1.2. Pirkėjas turi teisę vienašališkai nutraukti Sutartį, raštu įspėjęs Tiekėją prieš ne trumpesnį nei 10 (dešimties) dienų terminą, jeigu Tiekėjas nesilaiko </w:t>
            </w:r>
            <w:r w:rsidRPr="2B8E0CED">
              <w:t xml:space="preserve">Bendrųjų sąlygų </w:t>
            </w:r>
            <w:r w:rsidRPr="2B8E0CED">
              <w:rPr>
                <w:kern w:val="2"/>
              </w:rPr>
              <w:t>15</w:t>
            </w:r>
            <w:r w:rsidRPr="2B8E0CED">
              <w:rPr>
                <w:kern w:val="2"/>
                <w:vertAlign w:val="superscript"/>
              </w:rPr>
              <w:t>2</w:t>
            </w:r>
            <w:r w:rsidRPr="2B8E0CED">
              <w:rPr>
                <w:kern w:val="2"/>
              </w:rPr>
              <w:t xml:space="preserve">.1 punkte </w:t>
            </w:r>
            <w:r w:rsidRPr="2B8E0CED">
              <w:rPr>
                <w:color w:val="000000" w:themeColor="text1"/>
                <w:kern w:val="2"/>
              </w:rPr>
              <w:t>nurodytos Tiekėjų etikos kodekso nuostatos ir per Pirkėjo nurodytą protingą terminą neištaiso nustatytų pažeidimų arba paaiškėja, kad padarytų pažeidimų ištaisyti negalima.</w:t>
            </w:r>
          </w:p>
        </w:tc>
      </w:tr>
      <w:tr w:rsidR="006D5730" w:rsidRPr="006D5730" w14:paraId="57B2F7FC" w14:textId="77777777" w:rsidTr="26A58DD7">
        <w:trPr>
          <w:trHeight w:val="300"/>
        </w:trPr>
        <w:tc>
          <w:tcPr>
            <w:tcW w:w="2922" w:type="dxa"/>
            <w:tcBorders>
              <w:top w:val="single" w:sz="4" w:space="0" w:color="auto"/>
              <w:left w:val="single" w:sz="4" w:space="0" w:color="auto"/>
              <w:bottom w:val="single" w:sz="4" w:space="0" w:color="auto"/>
              <w:right w:val="single" w:sz="4" w:space="0" w:color="auto"/>
            </w:tcBorders>
          </w:tcPr>
          <w:p w14:paraId="1BC4D399" w14:textId="1B804504" w:rsidR="00402199" w:rsidRDefault="3DACB2F4" w:rsidP="2B8E0CED">
            <w:pPr>
              <w:rPr>
                <w:b/>
                <w:bCs/>
                <w:kern w:val="2"/>
              </w:rPr>
            </w:pPr>
            <w:r w:rsidRPr="2B8E0CED">
              <w:rPr>
                <w:b/>
                <w:bCs/>
                <w:kern w:val="2"/>
              </w:rPr>
              <w:lastRenderedPageBreak/>
              <w:t xml:space="preserve">12.2. </w:t>
            </w:r>
            <w:r w:rsidR="00402199" w:rsidRPr="2B8E0CED">
              <w:rPr>
                <w:b/>
                <w:bCs/>
              </w:rPr>
              <w:t xml:space="preserve">Esminiai </w:t>
            </w:r>
            <w:r w:rsidRPr="2B8E0CED">
              <w:rPr>
                <w:b/>
                <w:bCs/>
                <w:kern w:val="2"/>
              </w:rPr>
              <w:t xml:space="preserve">Sutarties </w:t>
            </w:r>
            <w:r w:rsidRPr="2B8E0CED">
              <w:rPr>
                <w:b/>
                <w:bCs/>
              </w:rPr>
              <w:t>pažeidima</w:t>
            </w:r>
            <w:r w:rsidR="00402199" w:rsidRPr="2B8E0CED">
              <w:rPr>
                <w:b/>
                <w:bCs/>
              </w:rPr>
              <w:t>i</w:t>
            </w:r>
          </w:p>
        </w:tc>
        <w:tc>
          <w:tcPr>
            <w:tcW w:w="6613" w:type="dxa"/>
            <w:gridSpan w:val="2"/>
            <w:tcBorders>
              <w:top w:val="single" w:sz="4" w:space="0" w:color="auto"/>
              <w:left w:val="single" w:sz="4" w:space="0" w:color="auto"/>
              <w:bottom w:val="single" w:sz="4" w:space="0" w:color="auto"/>
              <w:right w:val="single" w:sz="4" w:space="0" w:color="auto"/>
            </w:tcBorders>
          </w:tcPr>
          <w:p w14:paraId="66B8D9BB" w14:textId="4A09612D" w:rsidR="000839F8" w:rsidRPr="006D5730" w:rsidRDefault="00402199" w:rsidP="006D5730">
            <w:pPr>
              <w:jc w:val="both"/>
              <w:rPr>
                <w:kern w:val="2"/>
                <w:szCs w:val="24"/>
              </w:rPr>
            </w:pPr>
            <w:r w:rsidRPr="006D5730">
              <w:rPr>
                <w:kern w:val="2"/>
                <w:szCs w:val="24"/>
              </w:rPr>
              <w:t xml:space="preserve">12.2.1. </w:t>
            </w:r>
            <w:r w:rsidR="000839F8" w:rsidRPr="006D5730">
              <w:rPr>
                <w:kern w:val="2"/>
                <w:szCs w:val="24"/>
              </w:rPr>
              <w:t xml:space="preserve">jeigu Paslaugos yra teikiamos ar suteiktos netinkamai ir (ar) nekokybiškai ir (ar) neatitinka Sutartyje ir (ar) Techninėje specifikacijoje numatytų reikalavimų ir Tiekėjas neištaiso Paslaugų teikimo trūkumų per </w:t>
            </w:r>
            <w:r w:rsidR="006D5730" w:rsidRPr="006D5730">
              <w:rPr>
                <w:kern w:val="2"/>
                <w:szCs w:val="24"/>
              </w:rPr>
              <w:t>Pirkėjo</w:t>
            </w:r>
            <w:r w:rsidR="000839F8" w:rsidRPr="006D5730">
              <w:rPr>
                <w:kern w:val="2"/>
                <w:szCs w:val="24"/>
              </w:rPr>
              <w:t xml:space="preserve"> nurodytą (-</w:t>
            </w:r>
            <w:proofErr w:type="spellStart"/>
            <w:r w:rsidR="000839F8" w:rsidRPr="006D5730">
              <w:rPr>
                <w:kern w:val="2"/>
                <w:szCs w:val="24"/>
              </w:rPr>
              <w:t>us</w:t>
            </w:r>
            <w:proofErr w:type="spellEnd"/>
            <w:r w:rsidR="000839F8" w:rsidRPr="006D5730">
              <w:rPr>
                <w:kern w:val="2"/>
                <w:szCs w:val="24"/>
              </w:rPr>
              <w:t>) terminą (-</w:t>
            </w:r>
            <w:proofErr w:type="spellStart"/>
            <w:r w:rsidR="000839F8" w:rsidRPr="006D5730">
              <w:rPr>
                <w:kern w:val="2"/>
                <w:szCs w:val="24"/>
              </w:rPr>
              <w:t>us</w:t>
            </w:r>
            <w:proofErr w:type="spellEnd"/>
            <w:r w:rsidR="000839F8" w:rsidRPr="006D5730">
              <w:rPr>
                <w:kern w:val="2"/>
                <w:szCs w:val="24"/>
              </w:rPr>
              <w:t>) arba negali suteikti tinkamų Paslaugų;</w:t>
            </w:r>
          </w:p>
          <w:p w14:paraId="477FB398" w14:textId="77777777" w:rsidR="000839F8" w:rsidRPr="006D5730" w:rsidRDefault="00402199" w:rsidP="006D5730">
            <w:pPr>
              <w:jc w:val="both"/>
              <w:rPr>
                <w:szCs w:val="24"/>
              </w:rPr>
            </w:pPr>
            <w:r w:rsidRPr="006D5730">
              <w:rPr>
                <w:szCs w:val="24"/>
              </w:rPr>
              <w:t xml:space="preserve">12.2.2. </w:t>
            </w:r>
            <w:r w:rsidR="000839F8" w:rsidRPr="006D5730">
              <w:rPr>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kalendorinių dienų neištaiso pažeidimų;</w:t>
            </w:r>
          </w:p>
          <w:p w14:paraId="4A0B73D1" w14:textId="6C6DE5BF" w:rsidR="00402199" w:rsidRPr="006D5730" w:rsidRDefault="3DACB2F4" w:rsidP="2B8E0CED">
            <w:pPr>
              <w:tabs>
                <w:tab w:val="left" w:pos="567"/>
                <w:tab w:val="left" w:pos="851"/>
                <w:tab w:val="left" w:pos="992"/>
                <w:tab w:val="left" w:pos="1134"/>
              </w:tabs>
              <w:spacing w:line="257" w:lineRule="auto"/>
              <w:jc w:val="both"/>
              <w:rPr>
                <w:rFonts w:eastAsia="Arial"/>
                <w:kern w:val="2"/>
                <w:lang w:val="lt"/>
              </w:rPr>
            </w:pPr>
            <w:r w:rsidRPr="2B8E0CED">
              <w:rPr>
                <w:rFonts w:eastAsia="Arial"/>
                <w:kern w:val="2"/>
                <w:lang w:val="lt"/>
              </w:rPr>
              <w:t>12.2.</w:t>
            </w:r>
            <w:r w:rsidR="351FBB48" w:rsidRPr="2B8E0CED">
              <w:rPr>
                <w:rFonts w:eastAsia="Arial"/>
                <w:kern w:val="2"/>
                <w:lang w:val="lt"/>
              </w:rPr>
              <w:t>3</w:t>
            </w:r>
            <w:r w:rsidRPr="2B8E0CED">
              <w:rPr>
                <w:rFonts w:eastAsia="Arial"/>
                <w:kern w:val="2"/>
                <w:lang w:val="lt"/>
              </w:rPr>
              <w:t xml:space="preserve">. jeigu Tiekėjas pažeidžia Paslaugų suteikimo terminus </w:t>
            </w:r>
            <w:r w:rsidR="27705AA5" w:rsidRPr="2B8E0CED">
              <w:rPr>
                <w:rFonts w:eastAsia="Arial"/>
                <w:kern w:val="2"/>
                <w:lang w:val="lt"/>
              </w:rPr>
              <w:t xml:space="preserve">daugiau kaip 20 </w:t>
            </w:r>
            <w:r w:rsidR="70013A8D" w:rsidRPr="2B8E0CED">
              <w:rPr>
                <w:rFonts w:eastAsia="Arial"/>
                <w:kern w:val="2"/>
                <w:lang w:val="lt"/>
              </w:rPr>
              <w:t xml:space="preserve">(dvidešimt) </w:t>
            </w:r>
            <w:r w:rsidR="27705AA5" w:rsidRPr="2B8E0CED">
              <w:rPr>
                <w:rFonts w:eastAsia="Arial"/>
                <w:kern w:val="2"/>
                <w:lang w:val="lt"/>
              </w:rPr>
              <w:t xml:space="preserve">kalendorinių dienų </w:t>
            </w:r>
          </w:p>
          <w:p w14:paraId="0B019B64" w14:textId="441548AF" w:rsidR="00402199" w:rsidRPr="006D5730" w:rsidRDefault="00402199" w:rsidP="006D5730">
            <w:pPr>
              <w:tabs>
                <w:tab w:val="left" w:pos="567"/>
                <w:tab w:val="left" w:pos="851"/>
                <w:tab w:val="left" w:pos="992"/>
                <w:tab w:val="left" w:pos="1134"/>
              </w:tabs>
              <w:spacing w:line="257" w:lineRule="auto"/>
              <w:jc w:val="both"/>
              <w:rPr>
                <w:rFonts w:eastAsia="Arial"/>
                <w:kern w:val="2"/>
                <w:szCs w:val="24"/>
                <w:lang w:val="lt"/>
              </w:rPr>
            </w:pPr>
            <w:r w:rsidRPr="006D5730">
              <w:rPr>
                <w:rFonts w:eastAsia="Arial"/>
                <w:kern w:val="2"/>
                <w:szCs w:val="24"/>
                <w:lang w:val="lt"/>
              </w:rPr>
              <w:t>12.2.</w:t>
            </w:r>
            <w:r w:rsidR="006D5730" w:rsidRPr="006D5730">
              <w:rPr>
                <w:rFonts w:eastAsia="Arial"/>
                <w:kern w:val="2"/>
                <w:szCs w:val="24"/>
                <w:lang w:val="lt"/>
              </w:rPr>
              <w:t>4</w:t>
            </w:r>
            <w:r w:rsidRPr="006D5730">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6D5730" w:rsidRPr="006D5730">
              <w:rPr>
                <w:rFonts w:eastAsia="Arial"/>
                <w:kern w:val="2"/>
                <w:szCs w:val="24"/>
                <w:lang w:val="lt"/>
              </w:rPr>
              <w:t>.</w:t>
            </w:r>
          </w:p>
        </w:tc>
      </w:tr>
      <w:tr w:rsidR="00027B83" w14:paraId="46270E91" w14:textId="77777777" w:rsidTr="26A58DD7">
        <w:trPr>
          <w:trHeight w:val="300"/>
        </w:trPr>
        <w:tc>
          <w:tcPr>
            <w:tcW w:w="9535" w:type="dxa"/>
            <w:gridSpan w:val="3"/>
          </w:tcPr>
          <w:p w14:paraId="07E06248" w14:textId="1435C24E" w:rsidR="00027B83" w:rsidRDefault="000B0897">
            <w:pPr>
              <w:jc w:val="center"/>
              <w:rPr>
                <w:kern w:val="2"/>
                <w:szCs w:val="24"/>
              </w:rPr>
            </w:pPr>
            <w:r>
              <w:rPr>
                <w:b/>
                <w:kern w:val="2"/>
                <w:szCs w:val="24"/>
              </w:rPr>
              <w:t>13. APLINKOS APSAUGOS IR SOCIALINIAI KRITERIJAI</w:t>
            </w:r>
          </w:p>
        </w:tc>
      </w:tr>
      <w:tr w:rsidR="00027B83" w14:paraId="18AE2F61" w14:textId="77777777" w:rsidTr="26A58DD7">
        <w:trPr>
          <w:trHeight w:val="300"/>
        </w:trPr>
        <w:tc>
          <w:tcPr>
            <w:tcW w:w="2922" w:type="dxa"/>
          </w:tcPr>
          <w:p w14:paraId="6366A32C" w14:textId="6CC849CE" w:rsidR="00027B83" w:rsidRDefault="000B0897">
            <w:pPr>
              <w:rPr>
                <w:b/>
                <w:kern w:val="2"/>
                <w:szCs w:val="24"/>
              </w:rPr>
            </w:pPr>
            <w:r>
              <w:rPr>
                <w:b/>
                <w:kern w:val="2"/>
                <w:szCs w:val="24"/>
              </w:rPr>
              <w:t>13.1. Su perkamomis paslaugomis susiję  aplinkos apsaugos kriterijai</w:t>
            </w:r>
          </w:p>
        </w:tc>
        <w:tc>
          <w:tcPr>
            <w:tcW w:w="6613" w:type="dxa"/>
            <w:gridSpan w:val="2"/>
          </w:tcPr>
          <w:p w14:paraId="7EB10E2B" w14:textId="0C99AEBD" w:rsidR="00027B83" w:rsidRDefault="095EF032" w:rsidP="2B8E0CED">
            <w:pPr>
              <w:jc w:val="both"/>
              <w:rPr>
                <w:kern w:val="2"/>
                <w:shd w:val="clear" w:color="auto" w:fill="FFFFFF"/>
              </w:rPr>
            </w:pPr>
            <w:r w:rsidRPr="2B8E0CED">
              <w:rPr>
                <w:rFonts w:eastAsia="Arial Unicode MS"/>
                <w:color w:val="000000" w:themeColor="text1"/>
                <w:lang w:eastAsia="lt-LT"/>
              </w:rPr>
              <w:t xml:space="preserve">Aplinkosauginiai kriterijai Paslaugoms nustatomi vadovaujantis Aplinkos apsaugos kriterijų taikymo, vykdant žaliuosius pirkimus, tvarkos aprašo, patvirtinto </w:t>
            </w:r>
            <w:r w:rsidR="3DBC98D5" w:rsidRPr="2B8E0CED">
              <w:rPr>
                <w:rFonts w:eastAsia="Arial Unicode MS"/>
                <w:szCs w:val="24"/>
              </w:rPr>
              <w:t xml:space="preserve">Lietuvos Respublikos aplinkos ministro </w:t>
            </w:r>
            <w:r w:rsidRPr="2B8E0CED">
              <w:rPr>
                <w:rFonts w:eastAsia="Arial Unicode MS"/>
                <w:color w:val="000000" w:themeColor="text1"/>
                <w:lang w:eastAsia="lt-LT"/>
              </w:rPr>
              <w:t xml:space="preserve">2011 m. birželio 28 d. įsakymu </w:t>
            </w:r>
            <w:r w:rsidR="6259F210" w:rsidRPr="2B8E0CED">
              <w:rPr>
                <w:rFonts w:eastAsia="Arial Unicode MS"/>
                <w:color w:val="000000" w:themeColor="text1"/>
                <w:lang w:eastAsia="lt-LT"/>
              </w:rPr>
              <w:t xml:space="preserve">Nr. </w:t>
            </w:r>
            <w:r w:rsidRPr="2B8E0CED">
              <w:rPr>
                <w:rFonts w:eastAsia="Arial Unicode MS"/>
                <w:color w:val="000000" w:themeColor="text1"/>
                <w:lang w:eastAsia="lt-LT"/>
              </w:rPr>
              <w:t xml:space="preserve">D1-508 „Dėl Aplinkos apsaugos kriterijų taikymo, vykdant žaliuosius pirkimus, tvarkos aprašo patvirtinimo“ (toliau – Tvarkos aprašas) </w:t>
            </w:r>
            <w:r w:rsidRPr="2B8E0CED">
              <w:rPr>
                <w:rFonts w:eastAsia="Arial Unicode MS"/>
                <w:lang w:eastAsia="lt-LT"/>
              </w:rPr>
              <w:t xml:space="preserve">4.4.3 ir 4.4.4 </w:t>
            </w:r>
            <w:r w:rsidRPr="2B8E0CED">
              <w:rPr>
                <w:rFonts w:eastAsia="Arial Unicode MS"/>
                <w:color w:val="000000" w:themeColor="text1"/>
                <w:lang w:eastAsia="lt-LT"/>
              </w:rPr>
              <w:t>papunkčiais.</w:t>
            </w:r>
          </w:p>
          <w:p w14:paraId="3F14B69B" w14:textId="7E71BBA4" w:rsidR="00027B83" w:rsidRPr="005E1EC3" w:rsidRDefault="000E719F" w:rsidP="002E7C86">
            <w:pPr>
              <w:jc w:val="both"/>
              <w:rPr>
                <w:rFonts w:eastAsia="Calibri"/>
                <w:szCs w:val="24"/>
              </w:rPr>
            </w:pPr>
            <w:r w:rsidRPr="000E719F">
              <w:rPr>
                <w:rFonts w:eastAsia="Calibri"/>
                <w:b/>
                <w:bCs/>
                <w:szCs w:val="24"/>
              </w:rPr>
              <w:t>4.4.3 papunktis:</w:t>
            </w:r>
            <w:r w:rsidRPr="000E719F">
              <w:rPr>
                <w:rFonts w:eastAsia="Calibri"/>
                <w:szCs w:val="24"/>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r w:rsidR="005E1EC3">
              <w:rPr>
                <w:rFonts w:eastAsia="Calibri"/>
                <w:szCs w:val="24"/>
              </w:rPr>
              <w:t>.</w:t>
            </w:r>
          </w:p>
        </w:tc>
      </w:tr>
      <w:tr w:rsidR="00027B83" w14:paraId="71B127CD" w14:textId="77777777" w:rsidTr="26A58DD7">
        <w:trPr>
          <w:trHeight w:val="300"/>
        </w:trPr>
        <w:tc>
          <w:tcPr>
            <w:tcW w:w="2922" w:type="dxa"/>
          </w:tcPr>
          <w:p w14:paraId="6D5C5242" w14:textId="77777777" w:rsidR="00027B83" w:rsidRDefault="000B0897" w:rsidP="2B8E0CED">
            <w:pPr>
              <w:rPr>
                <w:b/>
                <w:bCs/>
                <w:kern w:val="2"/>
              </w:rPr>
            </w:pPr>
            <w:r w:rsidRPr="2B8E0CED">
              <w:rPr>
                <w:b/>
                <w:bCs/>
              </w:rPr>
              <w:t>13.2. Su perkamomis Paslaugomis susiję socialiniai kriterijai</w:t>
            </w:r>
          </w:p>
        </w:tc>
        <w:tc>
          <w:tcPr>
            <w:tcW w:w="6613" w:type="dxa"/>
            <w:gridSpan w:val="2"/>
          </w:tcPr>
          <w:p w14:paraId="7170065E" w14:textId="51FAE0DC" w:rsidR="00027B83" w:rsidRPr="00FC3006" w:rsidRDefault="000B0897" w:rsidP="2B8E0CED">
            <w:pPr>
              <w:jc w:val="both"/>
              <w:rPr>
                <w:color w:val="000000"/>
                <w:kern w:val="2"/>
                <w:shd w:val="clear" w:color="auto" w:fill="FFFFFF"/>
              </w:rPr>
            </w:pPr>
            <w:r w:rsidRPr="2B8E0CED">
              <w:rPr>
                <w:color w:val="000000" w:themeColor="text1"/>
              </w:rPr>
              <w:t>Netaikoma</w:t>
            </w:r>
          </w:p>
        </w:tc>
      </w:tr>
      <w:tr w:rsidR="00027B83" w14:paraId="0E3437C2" w14:textId="77777777" w:rsidTr="26A58DD7">
        <w:trPr>
          <w:trHeight w:val="300"/>
        </w:trPr>
        <w:tc>
          <w:tcPr>
            <w:tcW w:w="9535" w:type="dxa"/>
            <w:gridSpan w:val="3"/>
          </w:tcPr>
          <w:p w14:paraId="1BD9D104" w14:textId="40DE3CB6" w:rsidR="00027B83" w:rsidRPr="00C35790" w:rsidRDefault="016750D2" w:rsidP="2B8E0CED">
            <w:pPr>
              <w:jc w:val="center"/>
              <w:rPr>
                <w:b/>
                <w:bCs/>
                <w:kern w:val="2"/>
              </w:rPr>
            </w:pPr>
            <w:r w:rsidRPr="2B8E0CED">
              <w:rPr>
                <w:b/>
                <w:bCs/>
                <w:kern w:val="2"/>
              </w:rPr>
              <w:t xml:space="preserve">14. BENDRŲJŲ </w:t>
            </w:r>
            <w:r w:rsidRPr="00A43FFD">
              <w:rPr>
                <w:b/>
                <w:bCs/>
                <w:kern w:val="2"/>
              </w:rPr>
              <w:t>SĄLYGŲ PAKEITIMAI IR PAPILDYMAI</w:t>
            </w:r>
          </w:p>
        </w:tc>
      </w:tr>
      <w:tr w:rsidR="00027B83" w14:paraId="00CDF661" w14:textId="77777777" w:rsidTr="26A58DD7">
        <w:trPr>
          <w:trHeight w:val="300"/>
        </w:trPr>
        <w:tc>
          <w:tcPr>
            <w:tcW w:w="2922" w:type="dxa"/>
          </w:tcPr>
          <w:p w14:paraId="044BD4E3" w14:textId="77777777" w:rsidR="00027B83" w:rsidRDefault="000B0897" w:rsidP="2B8E0CED">
            <w:pPr>
              <w:rPr>
                <w:b/>
                <w:bCs/>
                <w:kern w:val="2"/>
              </w:rPr>
            </w:pPr>
            <w:r w:rsidRPr="2B8E0CED">
              <w:rPr>
                <w:b/>
                <w:bCs/>
              </w:rPr>
              <w:lastRenderedPageBreak/>
              <w:t xml:space="preserve">14.1. </w:t>
            </w:r>
          </w:p>
        </w:tc>
        <w:tc>
          <w:tcPr>
            <w:tcW w:w="6613" w:type="dxa"/>
            <w:gridSpan w:val="2"/>
          </w:tcPr>
          <w:p w14:paraId="71F9375E" w14:textId="33C06A10" w:rsidR="00243ED5" w:rsidRPr="009B1A83" w:rsidRDefault="00ED6A30" w:rsidP="2B8E0CED">
            <w:pPr>
              <w:spacing w:line="257" w:lineRule="atLeast"/>
              <w:jc w:val="lowKashida"/>
              <w:rPr>
                <w:color w:val="000000"/>
              </w:rPr>
            </w:pPr>
            <w:r>
              <w:t xml:space="preserve">Šalys susitaria pakeisti nurodytą Sutarties Bendrųjų sąlygų punktą ir išdėstyti jį nauja redakcija: </w:t>
            </w:r>
            <w:r w:rsidRPr="2B8E0CED">
              <w:rPr>
                <w:i/>
                <w:iCs/>
              </w:rPr>
              <w:t>netaikoma</w:t>
            </w:r>
            <w:r>
              <w:t>.</w:t>
            </w:r>
          </w:p>
        </w:tc>
      </w:tr>
      <w:tr w:rsidR="00027B83" w14:paraId="2CA3CEA0" w14:textId="77777777" w:rsidTr="006F76AC">
        <w:trPr>
          <w:trHeight w:val="10875"/>
        </w:trPr>
        <w:tc>
          <w:tcPr>
            <w:tcW w:w="2922" w:type="dxa"/>
            <w:tcBorders>
              <w:top w:val="single" w:sz="4" w:space="0" w:color="auto"/>
              <w:left w:val="single" w:sz="4" w:space="0" w:color="auto"/>
              <w:bottom w:val="single" w:sz="4" w:space="0" w:color="auto"/>
              <w:right w:val="single" w:sz="4" w:space="0" w:color="auto"/>
            </w:tcBorders>
          </w:tcPr>
          <w:p w14:paraId="7871A9FF" w14:textId="77777777" w:rsidR="00027B83" w:rsidRDefault="000B0897" w:rsidP="2B8E0CED">
            <w:pPr>
              <w:rPr>
                <w:b/>
                <w:bCs/>
                <w:kern w:val="2"/>
              </w:rPr>
            </w:pPr>
            <w:r w:rsidRPr="2B8E0CED">
              <w:rPr>
                <w:b/>
                <w:bCs/>
              </w:rPr>
              <w:t>14.2.</w:t>
            </w:r>
          </w:p>
        </w:tc>
        <w:tc>
          <w:tcPr>
            <w:tcW w:w="6613" w:type="dxa"/>
            <w:gridSpan w:val="2"/>
            <w:tcBorders>
              <w:top w:val="single" w:sz="4" w:space="0" w:color="auto"/>
              <w:left w:val="single" w:sz="4" w:space="0" w:color="auto"/>
              <w:bottom w:val="single" w:sz="4" w:space="0" w:color="auto"/>
              <w:right w:val="single" w:sz="4" w:space="0" w:color="auto"/>
            </w:tcBorders>
          </w:tcPr>
          <w:p w14:paraId="4E4B17CA" w14:textId="5F44EA35" w:rsidR="00027B83" w:rsidRDefault="000B0897" w:rsidP="2B8E0CED">
            <w:pPr>
              <w:jc w:val="lowKashida"/>
              <w:rPr>
                <w:kern w:val="2"/>
              </w:rPr>
            </w:pPr>
            <w:r>
              <w:t>Šalys susitaria papildyti Sutarties Bendrąsias sąlygas nurodytu punktu, tačiau kitų punktų numeracijos nekeisti:</w:t>
            </w:r>
          </w:p>
          <w:p w14:paraId="33CD5463" w14:textId="60EF531A" w:rsidR="00A6227A" w:rsidRDefault="00A6227A" w:rsidP="2B8E0CED">
            <w:pPr>
              <w:jc w:val="lowKashida"/>
              <w:rPr>
                <w:kern w:val="2"/>
              </w:rPr>
            </w:pPr>
            <w:r>
              <w:t>14.2.1. Sutarties Bendrųjų sąlygų 5 skyrius „Sutarties vykdymo metu pateikiami dokumentai“ papildomas naujais 5.4 ir 5.5 punktais, kurie išdėstomi taip:</w:t>
            </w:r>
          </w:p>
          <w:p w14:paraId="672B1A07" w14:textId="77777777" w:rsidR="00A6227A" w:rsidRDefault="00A6227A" w:rsidP="2B8E0CED">
            <w:pPr>
              <w:jc w:val="lowKashida"/>
              <w:rPr>
                <w:color w:val="000000"/>
              </w:rPr>
            </w:pPr>
            <w:r>
              <w:t xml:space="preserve">„5.4. </w:t>
            </w:r>
            <w:r w:rsidRPr="2B8E0CED">
              <w:rPr>
                <w:color w:val="000000" w:themeColor="text1"/>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100E86" w:rsidRDefault="00A6227A" w:rsidP="2B8E0CED">
            <w:pPr>
              <w:jc w:val="lowKashida"/>
              <w:rPr>
                <w:kern w:val="2"/>
              </w:rPr>
            </w:pPr>
            <w:r w:rsidRPr="2B8E0CED">
              <w:rPr>
                <w:color w:val="000000" w:themeColor="text1"/>
              </w:rPr>
              <w:t xml:space="preserve">5.5. </w:t>
            </w:r>
            <w: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3A13053B" w14:textId="44CF3F3D" w:rsidR="00A6227A" w:rsidRPr="00100E86" w:rsidRDefault="00A6227A" w:rsidP="00170B91">
            <w:pPr>
              <w:jc w:val="lowKashida"/>
            </w:pPr>
            <w:r>
              <w:t>Dokumentų pateikimas ir patikra nepratęsia Sutartyje nurodytų Paslaugų teikimo terminų.“</w:t>
            </w:r>
          </w:p>
          <w:p w14:paraId="100AE28C" w14:textId="06BC68F3" w:rsidR="00A6227A" w:rsidRDefault="00A6227A" w:rsidP="00170B91">
            <w:pPr>
              <w:jc w:val="lowKashida"/>
            </w:pPr>
          </w:p>
          <w:p w14:paraId="5FB9971E" w14:textId="7701B1CF" w:rsidR="00243ED5" w:rsidRPr="00C06EB0" w:rsidRDefault="00243ED5" w:rsidP="2B8E0CED">
            <w:pPr>
              <w:jc w:val="lowKashida"/>
              <w:rPr>
                <w:kern w:val="2"/>
              </w:rPr>
            </w:pPr>
            <w:r>
              <w:t>14.2.2. Sutarties Bendrosios sąlygos papildomos nauju 15</w:t>
            </w:r>
            <w:r w:rsidRPr="2B8E0CED">
              <w:rPr>
                <w:vertAlign w:val="superscript"/>
              </w:rPr>
              <w:t>1</w:t>
            </w:r>
            <w:r>
              <w:t xml:space="preserve"> skyriumi, kuris išdėstomas taip:</w:t>
            </w:r>
          </w:p>
          <w:p w14:paraId="6DE7433F" w14:textId="77777777" w:rsidR="00243ED5" w:rsidRPr="00C06EB0" w:rsidRDefault="00243ED5" w:rsidP="00170B91">
            <w:pPr>
              <w:jc w:val="lowKashida"/>
            </w:pPr>
          </w:p>
          <w:p w14:paraId="5C0BB08F" w14:textId="71D9C9F1" w:rsidR="00243ED5" w:rsidRPr="00C06EB0" w:rsidRDefault="00243ED5" w:rsidP="2B8E0CED">
            <w:pPr>
              <w:jc w:val="center"/>
              <w:rPr>
                <w:b/>
                <w:bCs/>
                <w:kern w:val="2"/>
              </w:rPr>
            </w:pPr>
            <w:r>
              <w:t>„15</w:t>
            </w:r>
            <w:r w:rsidRPr="2B8E0CED">
              <w:rPr>
                <w:vertAlign w:val="superscript"/>
              </w:rPr>
              <w:t>1</w:t>
            </w:r>
            <w:r>
              <w:t xml:space="preserve"> </w:t>
            </w:r>
            <w:r w:rsidRPr="2B8E0CED">
              <w:rPr>
                <w:b/>
                <w:bCs/>
              </w:rPr>
              <w:t>ANTIKORUPCINIAI ĮSIPAREIGOJIMAI</w:t>
            </w:r>
          </w:p>
          <w:p w14:paraId="478154B6" w14:textId="77777777" w:rsidR="00243ED5" w:rsidRPr="00C06EB0" w:rsidRDefault="00243ED5" w:rsidP="00170B91">
            <w:pPr>
              <w:jc w:val="lowKashida"/>
            </w:pPr>
          </w:p>
          <w:p w14:paraId="479BA022" w14:textId="77777777" w:rsidR="00243ED5" w:rsidRPr="00C06EB0" w:rsidRDefault="00243ED5" w:rsidP="2B8E0CED">
            <w:pPr>
              <w:pBdr>
                <w:top w:val="nil"/>
                <w:left w:val="nil"/>
                <w:bottom w:val="nil"/>
                <w:right w:val="nil"/>
                <w:between w:val="nil"/>
                <w:bar w:val="nil"/>
              </w:pBdr>
              <w:suppressAutoHyphens/>
              <w:ind w:firstLine="562"/>
              <w:jc w:val="lowKashida"/>
              <w:rPr>
                <w:rFonts w:eastAsia="Arial Unicode MS"/>
                <w:bdr w:val="nil"/>
                <w:lang w:eastAsia="lt-LT"/>
              </w:rPr>
            </w:pPr>
            <w:r w:rsidRPr="2B8E0CED">
              <w:rPr>
                <w:rFonts w:eastAsia="Arial Unicode MS"/>
                <w:lang w:eastAsia="lt-LT"/>
              </w:rPr>
              <w:t>15</w:t>
            </w:r>
            <w:r w:rsidRPr="2B8E0CED">
              <w:rPr>
                <w:rFonts w:eastAsia="Arial Unicode MS"/>
                <w:vertAlign w:val="superscript"/>
                <w:lang w:eastAsia="lt-LT"/>
              </w:rPr>
              <w:t>1</w:t>
            </w:r>
            <w:r w:rsidRPr="2B8E0CED">
              <w:rPr>
                <w:rFonts w:eastAsia="Arial Unicode MS"/>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4B2528D2" w:rsidR="00243ED5" w:rsidRPr="00C06EB0" w:rsidRDefault="00243ED5" w:rsidP="2B8E0CED">
            <w:pPr>
              <w:pBdr>
                <w:top w:val="nil"/>
                <w:left w:val="nil"/>
                <w:bottom w:val="nil"/>
                <w:right w:val="nil"/>
                <w:between w:val="nil"/>
                <w:bar w:val="nil"/>
              </w:pBdr>
              <w:suppressAutoHyphens/>
              <w:ind w:firstLine="562"/>
              <w:jc w:val="lowKashida"/>
              <w:rPr>
                <w:rFonts w:eastAsia="Arial Unicode MS"/>
                <w:kern w:val="2"/>
                <w:lang w:eastAsia="lt-LT"/>
              </w:rPr>
            </w:pPr>
            <w:r w:rsidRPr="2B8E0CED">
              <w:rPr>
                <w:rFonts w:eastAsia="Arial Unicode MS"/>
                <w:lang w:eastAsia="lt-LT"/>
              </w:rPr>
              <w:t>15</w:t>
            </w:r>
            <w:r w:rsidRPr="2B8E0CED">
              <w:rPr>
                <w:rFonts w:eastAsia="Arial Unicode MS"/>
                <w:vertAlign w:val="superscript"/>
                <w:lang w:eastAsia="lt-LT"/>
              </w:rPr>
              <w:t>1</w:t>
            </w:r>
            <w:r w:rsidRPr="2B8E0CED">
              <w:rPr>
                <w:rFonts w:eastAsia="Arial Unicode MS"/>
                <w:lang w:eastAsia="lt-LT"/>
              </w:rPr>
              <w:t>.2. Sutarties Šalys įsipareigoja apie korupcinio pobūdžio veikas, susijusias su šios Sutarties vykdymu, pranešti teisės aktų nustatyta tvarka.“.</w:t>
            </w:r>
          </w:p>
          <w:p w14:paraId="4B09DD0B" w14:textId="77777777" w:rsidR="00243ED5" w:rsidRPr="00C06EB0" w:rsidRDefault="00243ED5" w:rsidP="2B8E0CED">
            <w:pPr>
              <w:pBdr>
                <w:top w:val="nil"/>
                <w:left w:val="nil"/>
                <w:bottom w:val="nil"/>
                <w:right w:val="nil"/>
                <w:between w:val="nil"/>
                <w:bar w:val="nil"/>
              </w:pBdr>
              <w:suppressAutoHyphens/>
              <w:jc w:val="lowKashida"/>
            </w:pPr>
          </w:p>
          <w:p w14:paraId="5471D4E6" w14:textId="1470EB72" w:rsidR="00243ED5" w:rsidRPr="00C06EB0" w:rsidRDefault="00243ED5" w:rsidP="2B8E0CED">
            <w:pPr>
              <w:jc w:val="lowKashida"/>
              <w:rPr>
                <w:kern w:val="2"/>
              </w:rPr>
            </w:pPr>
            <w:r>
              <w:t>14.2.3. Sutarties Bendrosios sąlygos papildomos nauju 15</w:t>
            </w:r>
            <w:r w:rsidRPr="2B8E0CED">
              <w:rPr>
                <w:vertAlign w:val="superscript"/>
              </w:rPr>
              <w:t xml:space="preserve">2 </w:t>
            </w:r>
            <w:r>
              <w:t>skyriumi, kuris išdėstomas taip:</w:t>
            </w:r>
          </w:p>
          <w:p w14:paraId="2E015698" w14:textId="77777777" w:rsidR="00243ED5" w:rsidRPr="00C06EB0" w:rsidRDefault="00243ED5" w:rsidP="2B8E0CED">
            <w:pPr>
              <w:pBdr>
                <w:top w:val="nil"/>
                <w:left w:val="nil"/>
                <w:bottom w:val="nil"/>
                <w:right w:val="nil"/>
                <w:between w:val="nil"/>
                <w:bar w:val="nil"/>
              </w:pBdr>
              <w:suppressAutoHyphens/>
              <w:jc w:val="lowKashida"/>
            </w:pPr>
          </w:p>
          <w:p w14:paraId="0463D34C" w14:textId="77777777" w:rsidR="00243ED5" w:rsidRPr="00C06EB0" w:rsidRDefault="00243ED5" w:rsidP="2B8E0CED">
            <w:pPr>
              <w:jc w:val="center"/>
              <w:rPr>
                <w:rFonts w:eastAsia="Arial Unicode MS"/>
                <w:b/>
                <w:bCs/>
                <w:caps/>
                <w:spacing w:val="4"/>
                <w:lang w:eastAsia="lt-LT"/>
              </w:rPr>
            </w:pPr>
            <w:r>
              <w:t>„15</w:t>
            </w:r>
            <w:r w:rsidRPr="2B8E0CED">
              <w:rPr>
                <w:vertAlign w:val="superscript"/>
              </w:rPr>
              <w:t xml:space="preserve">2 </w:t>
            </w:r>
            <w:r w:rsidRPr="2B8E0CED">
              <w:rPr>
                <w:rFonts w:eastAsia="Arial Unicode MS"/>
                <w:b/>
                <w:bCs/>
                <w:lang w:eastAsia="lt-LT"/>
              </w:rPr>
              <w:t>TIEKĖJO ETIŠKAS ELGESYS</w:t>
            </w:r>
          </w:p>
          <w:p w14:paraId="19EED1D2" w14:textId="77777777" w:rsidR="00243ED5" w:rsidRPr="00C06EB0" w:rsidRDefault="00243ED5" w:rsidP="2B8E0CED">
            <w:pPr>
              <w:pBdr>
                <w:top w:val="nil"/>
                <w:left w:val="nil"/>
                <w:bottom w:val="nil"/>
                <w:right w:val="nil"/>
                <w:between w:val="nil"/>
                <w:bar w:val="nil"/>
              </w:pBdr>
              <w:suppressAutoHyphens/>
              <w:jc w:val="lowKashida"/>
            </w:pPr>
          </w:p>
          <w:p w14:paraId="79F41F0E" w14:textId="6A07197D" w:rsidR="00243ED5" w:rsidRPr="00C06EB0" w:rsidRDefault="00243ED5" w:rsidP="2B8E0CED">
            <w:pPr>
              <w:pBdr>
                <w:top w:val="nil"/>
                <w:left w:val="nil"/>
                <w:bottom w:val="nil"/>
                <w:right w:val="nil"/>
                <w:between w:val="nil"/>
                <w:bar w:val="nil"/>
              </w:pBdr>
              <w:suppressAutoHyphens/>
              <w:ind w:firstLine="562"/>
              <w:jc w:val="lowKashida"/>
              <w:rPr>
                <w:kern w:val="2"/>
              </w:rPr>
            </w:pPr>
            <w:r>
              <w:t>15</w:t>
            </w:r>
            <w:r w:rsidRPr="2B8E0CED">
              <w:rPr>
                <w:vertAlign w:val="superscript"/>
              </w:rPr>
              <w:t>2</w:t>
            </w:r>
            <w:r>
              <w:t>.1. Tiekėjas įsipareigoja savo veiklą vykdyti sąžiningai, etiškai, pagal galiojančius teisės aktų reikalavimus bei laikytis Viešųjų pirkimų tarnybos parengtame (</w:t>
            </w:r>
            <w:hyperlink r:id="rId11" w:history="1">
              <w:r w:rsidRPr="2B8E0CED">
                <w:rPr>
                  <w:rStyle w:val="Hipersaitas"/>
                </w:rPr>
                <w:t>viešai skelbiamas</w:t>
              </w:r>
            </w:hyperlink>
            <w:r>
              <w:t>) Tiekėjų etikos kodekse (toliau – Kodeksas) 49 punkte numatytų įsipareigojimų, tai yra:</w:t>
            </w:r>
          </w:p>
          <w:p w14:paraId="25585E03" w14:textId="77777777" w:rsidR="00243ED5" w:rsidRPr="00C06EB0" w:rsidRDefault="00243ED5" w:rsidP="2B8E0CED">
            <w:pPr>
              <w:ind w:firstLine="561"/>
              <w:jc w:val="lowKashida"/>
              <w:rPr>
                <w:kern w:val="2"/>
              </w:rPr>
            </w:pPr>
            <w:r>
              <w:t>15</w:t>
            </w:r>
            <w:r w:rsidRPr="2B8E0CED">
              <w:rPr>
                <w:vertAlign w:val="superscript"/>
              </w:rPr>
              <w:t>2</w:t>
            </w:r>
            <w:r>
              <w:t>.1.1. nevykdyti veiklos karinę agresiją prieš Ukrainą vykdančiose šalyse ar/ir</w:t>
            </w:r>
          </w:p>
          <w:p w14:paraId="4A1B71BB" w14:textId="77777777" w:rsidR="00243ED5" w:rsidRPr="00C06EB0" w:rsidRDefault="00243ED5" w:rsidP="2B8E0CED">
            <w:pPr>
              <w:ind w:firstLine="561"/>
              <w:jc w:val="lowKashida"/>
              <w:rPr>
                <w:kern w:val="2"/>
              </w:rPr>
            </w:pPr>
            <w:r>
              <w:t>15</w:t>
            </w:r>
            <w:r w:rsidRPr="2B8E0CED">
              <w:rPr>
                <w:vertAlign w:val="superscript"/>
              </w:rPr>
              <w:t>2</w:t>
            </w:r>
            <w:r>
              <w:t>.1.2. nebūti įmonių grupės, kurios bet kuris narys vykdo veiklą karinę agresiją prieš Ukrainą vykdančiose šalyse, nariu ir/ar</w:t>
            </w:r>
          </w:p>
          <w:p w14:paraId="19E6E834" w14:textId="77777777" w:rsidR="00243ED5" w:rsidRPr="00C06EB0" w:rsidRDefault="00243ED5" w:rsidP="2B8E0CED">
            <w:pPr>
              <w:ind w:firstLine="561"/>
              <w:jc w:val="lowKashida"/>
              <w:rPr>
                <w:kern w:val="2"/>
              </w:rPr>
            </w:pPr>
            <w:r>
              <w:t>15</w:t>
            </w:r>
            <w:r w:rsidRPr="2B8E0CED">
              <w:rPr>
                <w:vertAlign w:val="superscript"/>
              </w:rPr>
              <w:t>2</w:t>
            </w:r>
            <w:r>
              <w:t xml:space="preserve">.1.3. nedalyvauti tokios įmonių grupės veikloje per savo vadovą, kito valdymo ar priežiūros organo narius ar kitą asmenį </w:t>
            </w:r>
            <w:r>
              <w:lastRenderedPageBreak/>
              <w:t>(kitus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2B8E0CED">
            <w:pPr>
              <w:pBdr>
                <w:top w:val="nil"/>
                <w:left w:val="nil"/>
                <w:bottom w:val="nil"/>
                <w:right w:val="nil"/>
                <w:between w:val="nil"/>
                <w:bar w:val="nil"/>
              </w:pBdr>
              <w:suppressAutoHyphens/>
              <w:ind w:firstLine="561"/>
              <w:jc w:val="lowKashida"/>
              <w:rPr>
                <w:kern w:val="2"/>
              </w:rPr>
            </w:pPr>
            <w:r>
              <w:t>15</w:t>
            </w:r>
            <w:r w:rsidRPr="2B8E0CED">
              <w:rPr>
                <w:vertAlign w:val="superscript"/>
              </w:rPr>
              <w:t>2</w:t>
            </w:r>
            <w:r>
              <w:t xml:space="preserve">.1.4. nesiremti pajėgumais ir (ar) nesudaryti </w:t>
            </w:r>
            <w:proofErr w:type="spellStart"/>
            <w:r>
              <w:t>subtiekimo</w:t>
            </w:r>
            <w:proofErr w:type="spellEnd"/>
            <w:r>
              <w:t xml:space="preserve"> sutarties su subtiekėju netenkinančiu šių sąlygų.</w:t>
            </w:r>
          </w:p>
          <w:p w14:paraId="67E56701" w14:textId="77777777" w:rsidR="00243ED5" w:rsidRPr="00C06EB0" w:rsidRDefault="00243ED5" w:rsidP="2B8E0CED">
            <w:pPr>
              <w:pBdr>
                <w:top w:val="nil"/>
                <w:left w:val="nil"/>
                <w:bottom w:val="nil"/>
                <w:right w:val="nil"/>
                <w:between w:val="nil"/>
                <w:bar w:val="nil"/>
              </w:pBdr>
              <w:suppressAutoHyphens/>
              <w:ind w:firstLine="561"/>
              <w:jc w:val="lowKashida"/>
              <w:rPr>
                <w:kern w:val="2"/>
              </w:rPr>
            </w:pPr>
            <w:r>
              <w:t>15</w:t>
            </w:r>
            <w:r w:rsidRPr="2B8E0CED">
              <w:rPr>
                <w:vertAlign w:val="superscript"/>
              </w:rPr>
              <w:t>2</w:t>
            </w:r>
            <w:r>
              <w:t>.2. Susiklosčius Bendrųjų sąlygų 15</w:t>
            </w:r>
            <w:r w:rsidRPr="2B8E0CED">
              <w:rPr>
                <w:vertAlign w:val="superscript"/>
              </w:rPr>
              <w:t>2</w:t>
            </w:r>
            <w:r>
              <w:t>.1 punkte nurodytoms aplinkybėms ar Tiekėjui nustačius ar įtarus galimus Bendrųjų sąlygų 15</w:t>
            </w:r>
            <w:r w:rsidRPr="2B8E0CED">
              <w:rPr>
                <w:vertAlign w:val="superscript"/>
              </w:rPr>
              <w:t>2</w:t>
            </w:r>
            <w: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2B8E0CED">
            <w:pPr>
              <w:pBdr>
                <w:top w:val="nil"/>
                <w:left w:val="nil"/>
                <w:bottom w:val="nil"/>
                <w:right w:val="nil"/>
                <w:between w:val="nil"/>
                <w:bar w:val="nil"/>
              </w:pBdr>
              <w:suppressAutoHyphens/>
              <w:ind w:firstLine="561"/>
              <w:jc w:val="lowKashida"/>
              <w:rPr>
                <w:kern w:val="2"/>
              </w:rPr>
            </w:pPr>
            <w:r>
              <w:t>15</w:t>
            </w:r>
            <w:r w:rsidRPr="2B8E0CED">
              <w:rPr>
                <w:vertAlign w:val="superscript"/>
              </w:rPr>
              <w:t>2</w:t>
            </w:r>
            <w:r>
              <w:t>.3. Pirkėjas, turėdamas įtarimų dėl netinkamo Bendrųjų sąlygų 15</w:t>
            </w:r>
            <w:r w:rsidRPr="2B8E0CED">
              <w:rPr>
                <w:vertAlign w:val="superscript"/>
              </w:rPr>
              <w:t>2</w:t>
            </w:r>
            <w:r>
              <w:t>.1 punkto reikalavimų laikymosi ir/ ar nesilaikymo, siekdamas įsitikinti, kaip yra laikomasi nurodytų Kodekso reikalavimų, turi teisę Tiekėjo prašyti ne vėliau kaip per 5 (penkias) darbo dienas pateikti su Bendrųjų sąlygų 15</w:t>
            </w:r>
            <w:r w:rsidRPr="2B8E0CED">
              <w:rPr>
                <w:vertAlign w:val="superscript"/>
              </w:rPr>
              <w:t>2</w:t>
            </w:r>
            <w:r>
              <w:t>.1 punkte nurodytomis aplinkybėmis susijusią informaciją (duomenis) ir/ar inicijuoti Bendrųjų sąlygų 15</w:t>
            </w:r>
            <w:r w:rsidRPr="2B8E0CED">
              <w:rPr>
                <w:vertAlign w:val="superscript"/>
              </w:rPr>
              <w:t>2</w:t>
            </w:r>
            <w:r>
              <w:t>.4 punkte numatytus patikrinimus.</w:t>
            </w:r>
          </w:p>
          <w:p w14:paraId="268BF4D7" w14:textId="77777777" w:rsidR="00243ED5" w:rsidRPr="00C06EB0" w:rsidRDefault="00243ED5" w:rsidP="2B8E0CED">
            <w:pPr>
              <w:pBdr>
                <w:top w:val="nil"/>
                <w:left w:val="nil"/>
                <w:bottom w:val="nil"/>
                <w:right w:val="nil"/>
                <w:between w:val="nil"/>
                <w:bar w:val="nil"/>
              </w:pBdr>
              <w:suppressAutoHyphens/>
              <w:ind w:firstLine="561"/>
              <w:jc w:val="lowKashida"/>
              <w:rPr>
                <w:kern w:val="2"/>
              </w:rPr>
            </w:pPr>
            <w:r>
              <w:t>15</w:t>
            </w:r>
            <w:r w:rsidRPr="2B8E0CED">
              <w:rPr>
                <w:vertAlign w:val="superscript"/>
              </w:rPr>
              <w:t>2</w:t>
            </w:r>
            <w:r>
              <w:t>.4. Tiekėjas įsipareigoja leisti Pirkėjui tikrinti informaciją, leidžiančią įsitikinti, ar Tiekėjas tinkamai laikosi Bendrųjų sąlygų 15</w:t>
            </w:r>
            <w:r w:rsidRPr="2B8E0CED">
              <w:rPr>
                <w:vertAlign w:val="superscript"/>
              </w:rPr>
              <w:t>2</w:t>
            </w:r>
            <w: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6A0E7E8E" w:rsidR="00243ED5" w:rsidRPr="00C06EB0" w:rsidRDefault="00243ED5" w:rsidP="2B8E0CED">
            <w:pPr>
              <w:pBdr>
                <w:top w:val="nil"/>
                <w:left w:val="nil"/>
                <w:bottom w:val="nil"/>
                <w:right w:val="nil"/>
                <w:between w:val="nil"/>
                <w:bar w:val="nil"/>
              </w:pBdr>
              <w:suppressAutoHyphens/>
              <w:ind w:firstLine="561"/>
              <w:jc w:val="lowKashida"/>
              <w:rPr>
                <w:kern w:val="2"/>
              </w:rPr>
            </w:pPr>
            <w:r>
              <w:t>15</w:t>
            </w:r>
            <w:r w:rsidRPr="2B8E0CED">
              <w:rPr>
                <w:vertAlign w:val="superscript"/>
              </w:rPr>
              <w:t>2</w:t>
            </w:r>
            <w:r>
              <w:t>.5. Tiekėjo atsisakymas pateikti informaciją (duomenis) ir/ ar leisti apsilankyti Tiekėjo patalpose arba veiklos vykdymo vietose, ir/ ar informacijos (duomenų) nepateikimas per Bendrųjų sąlygų 15</w:t>
            </w:r>
            <w:r w:rsidRPr="2B8E0CED">
              <w:rPr>
                <w:vertAlign w:val="superscript"/>
              </w:rPr>
              <w:t>2</w:t>
            </w:r>
            <w:r>
              <w:t>.2, 15</w:t>
            </w:r>
            <w:r w:rsidRPr="2B8E0CED">
              <w:rPr>
                <w:vertAlign w:val="superscript"/>
              </w:rPr>
              <w:t>2</w:t>
            </w:r>
            <w:r>
              <w:t>.3 punktuose nustatytus terminus, prilyginamas Bendrųjų sąlygų 15</w:t>
            </w:r>
            <w:r w:rsidRPr="2B8E0CED">
              <w:rPr>
                <w:vertAlign w:val="superscript"/>
              </w:rPr>
              <w:t>2</w:t>
            </w:r>
            <w:r>
              <w:t>.1 punkte numatytų įsipareigojimų pažeidimui.</w:t>
            </w:r>
          </w:p>
          <w:p w14:paraId="27E58ECB" w14:textId="4176A7C7" w:rsidR="00243ED5" w:rsidRDefault="00243ED5" w:rsidP="2B8E0CED">
            <w:pPr>
              <w:pBdr>
                <w:top w:val="nil"/>
                <w:left w:val="nil"/>
                <w:bottom w:val="nil"/>
                <w:right w:val="nil"/>
                <w:between w:val="nil"/>
                <w:bar w:val="nil"/>
              </w:pBdr>
              <w:suppressAutoHyphens/>
              <w:ind w:firstLine="561"/>
              <w:jc w:val="lowKashida"/>
            </w:pPr>
            <w:r>
              <w:t>15</w:t>
            </w:r>
            <w:r w:rsidRPr="2B8E0CED">
              <w:rPr>
                <w:vertAlign w:val="superscript"/>
              </w:rPr>
              <w:t>2</w:t>
            </w:r>
            <w:r>
              <w:t>.6. Nustačius Bendrųjų sąlygų 15</w:t>
            </w:r>
            <w:r w:rsidRPr="2B8E0CED">
              <w:rPr>
                <w:vertAlign w:val="superscript"/>
              </w:rPr>
              <w:t>2</w:t>
            </w:r>
            <w:r>
              <w:t>.1 punkto pažeidimą, Tiekėjui taikoma Specialiųjų sąlygų 9.10 punkte nurodyto dydžio bauda, išskyrus Bendrųjų sąlygų 15</w:t>
            </w:r>
            <w:r w:rsidRPr="2B8E0CED">
              <w:rPr>
                <w:vertAlign w:val="superscript"/>
              </w:rPr>
              <w:t>2</w:t>
            </w:r>
            <w:r>
              <w:t>.2 punkte numatytą atvejį. Jeigu nustatomas Bendrųjų sąlygų 15</w:t>
            </w:r>
            <w:r w:rsidRPr="2B8E0CED">
              <w:rPr>
                <w:vertAlign w:val="superscript"/>
              </w:rPr>
              <w:t>2</w:t>
            </w:r>
            <w: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rsidTr="26A58DD7">
        <w:trPr>
          <w:trHeight w:val="300"/>
        </w:trPr>
        <w:tc>
          <w:tcPr>
            <w:tcW w:w="2922" w:type="dxa"/>
          </w:tcPr>
          <w:p w14:paraId="233A918A" w14:textId="77777777" w:rsidR="00027B83" w:rsidRDefault="000B0897" w:rsidP="2B8E0CED">
            <w:pPr>
              <w:rPr>
                <w:b/>
                <w:bCs/>
                <w:kern w:val="2"/>
              </w:rPr>
            </w:pPr>
            <w:r w:rsidRPr="2B8E0CED">
              <w:rPr>
                <w:b/>
                <w:bCs/>
              </w:rPr>
              <w:lastRenderedPageBreak/>
              <w:t>14.3.</w:t>
            </w:r>
          </w:p>
        </w:tc>
        <w:tc>
          <w:tcPr>
            <w:tcW w:w="6613" w:type="dxa"/>
            <w:gridSpan w:val="2"/>
          </w:tcPr>
          <w:p w14:paraId="02FD8275" w14:textId="5D3D99D8" w:rsidR="00243ED5" w:rsidRDefault="00243ED5" w:rsidP="00C51EF4">
            <w:pPr>
              <w:jc w:val="both"/>
            </w:pPr>
            <w:r>
              <w:t xml:space="preserve">Šalys susitaria išbraukti nurodytą Sutarties Bendrųjų sąlygų punktą, tačiau kitų punktų numeracijos nekeisti: </w:t>
            </w:r>
            <w:r w:rsidRPr="2B8E0CED">
              <w:rPr>
                <w:i/>
                <w:iCs/>
              </w:rPr>
              <w:t>netaikoma</w:t>
            </w:r>
            <w:r>
              <w:t>.</w:t>
            </w:r>
          </w:p>
        </w:tc>
      </w:tr>
      <w:tr w:rsidR="00027B83" w14:paraId="2EFF1763" w14:textId="77777777" w:rsidTr="26A58DD7">
        <w:trPr>
          <w:trHeight w:val="300"/>
        </w:trPr>
        <w:tc>
          <w:tcPr>
            <w:tcW w:w="2922" w:type="dxa"/>
          </w:tcPr>
          <w:p w14:paraId="6F29300F" w14:textId="77777777" w:rsidR="00027B83" w:rsidRPr="00062813" w:rsidRDefault="000B0897" w:rsidP="2B8E0CED">
            <w:pPr>
              <w:rPr>
                <w:b/>
                <w:bCs/>
                <w:kern w:val="2"/>
              </w:rPr>
            </w:pPr>
            <w:r w:rsidRPr="2B8E0CED">
              <w:rPr>
                <w:b/>
                <w:bCs/>
              </w:rPr>
              <w:t>14.4.</w:t>
            </w:r>
          </w:p>
        </w:tc>
        <w:tc>
          <w:tcPr>
            <w:tcW w:w="6613" w:type="dxa"/>
            <w:gridSpan w:val="2"/>
          </w:tcPr>
          <w:p w14:paraId="1A25962E" w14:textId="08D01BF8" w:rsidR="00027B83" w:rsidRPr="00062813" w:rsidRDefault="00D90488" w:rsidP="00C51EF4">
            <w:pPr>
              <w:jc w:val="both"/>
              <w:rPr>
                <w:kern w:val="2"/>
                <w:szCs w:val="24"/>
              </w:rPr>
            </w:pPr>
            <w:r>
              <w:rPr>
                <w:kern w:val="2"/>
                <w:szCs w:val="24"/>
              </w:rPr>
              <w:t>–</w:t>
            </w:r>
          </w:p>
        </w:tc>
      </w:tr>
      <w:tr w:rsidR="00027B83" w14:paraId="48D32DC8" w14:textId="77777777" w:rsidTr="009D0684">
        <w:trPr>
          <w:trHeight w:val="405"/>
        </w:trPr>
        <w:tc>
          <w:tcPr>
            <w:tcW w:w="2922" w:type="dxa"/>
            <w:tcBorders>
              <w:top w:val="single" w:sz="4" w:space="0" w:color="auto"/>
              <w:left w:val="single" w:sz="4" w:space="0" w:color="auto"/>
              <w:bottom w:val="single" w:sz="4" w:space="0" w:color="auto"/>
              <w:right w:val="single" w:sz="4" w:space="0" w:color="auto"/>
            </w:tcBorders>
          </w:tcPr>
          <w:p w14:paraId="0B30FF0B" w14:textId="0884AD3E" w:rsidR="00027B83" w:rsidRDefault="016750D2" w:rsidP="2B8E0CED">
            <w:pPr>
              <w:rPr>
                <w:b/>
                <w:bCs/>
                <w:kern w:val="2"/>
              </w:rPr>
            </w:pPr>
            <w:r w:rsidRPr="2B8E0CED">
              <w:rPr>
                <w:b/>
                <w:bCs/>
                <w:kern w:val="2"/>
              </w:rPr>
              <w:t>14.</w:t>
            </w:r>
            <w:r w:rsidR="009D0684">
              <w:rPr>
                <w:b/>
                <w:bCs/>
                <w:kern w:val="2"/>
              </w:rPr>
              <w:t>5</w:t>
            </w:r>
            <w:r w:rsidRPr="2B8E0CED">
              <w:rPr>
                <w:b/>
                <w:bCs/>
                <w:kern w:val="2"/>
              </w:rPr>
              <w:t>.</w:t>
            </w:r>
          </w:p>
        </w:tc>
        <w:tc>
          <w:tcPr>
            <w:tcW w:w="6613" w:type="dxa"/>
            <w:gridSpan w:val="2"/>
            <w:tcBorders>
              <w:top w:val="single" w:sz="4" w:space="0" w:color="auto"/>
              <w:left w:val="single" w:sz="4" w:space="0" w:color="auto"/>
              <w:bottom w:val="single" w:sz="4" w:space="0" w:color="auto"/>
              <w:right w:val="single" w:sz="4" w:space="0" w:color="auto"/>
            </w:tcBorders>
          </w:tcPr>
          <w:p w14:paraId="71B506CF" w14:textId="77777777" w:rsidR="00027B83" w:rsidRDefault="016750D2" w:rsidP="00C51EF4">
            <w:pPr>
              <w:jc w:val="both"/>
            </w:pPr>
            <w:r w:rsidRPr="2B8E0CED">
              <w:rPr>
                <w:kern w:val="2"/>
              </w:rPr>
              <w:t xml:space="preserve">Sutarties Bendrosiose sąlygose nurodytos alternatyvios nuostatos (su prierašu „jei taikoma“ ir pan.) taikomos tik tokiu atveju, jeigu </w:t>
            </w:r>
            <w:r w:rsidRPr="2B8E0CED">
              <w:rPr>
                <w:kern w:val="2"/>
              </w:rPr>
              <w:lastRenderedPageBreak/>
              <w:t>jos konkrečiai aprašomos Sutarties Specialiosiose sąlygose arba prieduose.</w:t>
            </w:r>
          </w:p>
        </w:tc>
      </w:tr>
      <w:tr w:rsidR="00027B83" w14:paraId="7ED2EDF1" w14:textId="77777777" w:rsidTr="26A58DD7">
        <w:trPr>
          <w:trHeight w:val="300"/>
        </w:trPr>
        <w:tc>
          <w:tcPr>
            <w:tcW w:w="9535" w:type="dxa"/>
            <w:gridSpan w:val="3"/>
          </w:tcPr>
          <w:p w14:paraId="689031C9" w14:textId="77777777" w:rsidR="00027B83" w:rsidRDefault="000B0897">
            <w:pPr>
              <w:jc w:val="center"/>
              <w:rPr>
                <w:b/>
                <w:kern w:val="2"/>
                <w:szCs w:val="24"/>
              </w:rPr>
            </w:pPr>
            <w:r>
              <w:rPr>
                <w:b/>
                <w:kern w:val="2"/>
                <w:szCs w:val="24"/>
              </w:rPr>
              <w:lastRenderedPageBreak/>
              <w:t>15. SUTARTIES PRIEDAI</w:t>
            </w:r>
          </w:p>
        </w:tc>
      </w:tr>
      <w:tr w:rsidR="00197424" w14:paraId="43B17553" w14:textId="77777777" w:rsidTr="26A58DD7">
        <w:trPr>
          <w:trHeight w:val="300"/>
        </w:trPr>
        <w:tc>
          <w:tcPr>
            <w:tcW w:w="2922" w:type="dxa"/>
          </w:tcPr>
          <w:p w14:paraId="7CFF3567" w14:textId="77777777" w:rsidR="00197424" w:rsidRDefault="00197424" w:rsidP="008D2EE3">
            <w:pPr>
              <w:rPr>
                <w:b/>
                <w:kern w:val="2"/>
                <w:szCs w:val="24"/>
              </w:rPr>
            </w:pPr>
            <w:r>
              <w:rPr>
                <w:b/>
                <w:kern w:val="2"/>
                <w:szCs w:val="24"/>
              </w:rPr>
              <w:t>15.1. Priedas Nr. 1</w:t>
            </w:r>
          </w:p>
        </w:tc>
        <w:tc>
          <w:tcPr>
            <w:tcW w:w="6613" w:type="dxa"/>
            <w:gridSpan w:val="2"/>
          </w:tcPr>
          <w:p w14:paraId="65B09E30" w14:textId="4F4169EF" w:rsidR="00197424" w:rsidRPr="000A667C" w:rsidRDefault="00197424" w:rsidP="00197424">
            <w:pPr>
              <w:jc w:val="both"/>
              <w:rPr>
                <w:rFonts w:asciiTheme="majorBidi" w:hAnsiTheme="majorBidi" w:cstheme="majorBidi"/>
                <w:bCs/>
                <w:kern w:val="2"/>
                <w:szCs w:val="24"/>
              </w:rPr>
            </w:pPr>
            <w:r w:rsidRPr="000A667C">
              <w:rPr>
                <w:rFonts w:asciiTheme="majorBidi" w:hAnsiTheme="majorBidi" w:cstheme="majorBidi"/>
                <w:bCs/>
                <w:kern w:val="2"/>
                <w:szCs w:val="24"/>
              </w:rPr>
              <w:t>Techninė specifikacija</w:t>
            </w:r>
          </w:p>
        </w:tc>
      </w:tr>
      <w:tr w:rsidR="00197424" w14:paraId="2CC1D4F0" w14:textId="77777777" w:rsidTr="26A58DD7">
        <w:trPr>
          <w:trHeight w:val="300"/>
        </w:trPr>
        <w:tc>
          <w:tcPr>
            <w:tcW w:w="2922" w:type="dxa"/>
          </w:tcPr>
          <w:p w14:paraId="09EEBB7C" w14:textId="77777777" w:rsidR="00197424" w:rsidRDefault="00197424" w:rsidP="008D2EE3">
            <w:pPr>
              <w:rPr>
                <w:b/>
                <w:kern w:val="2"/>
                <w:szCs w:val="24"/>
              </w:rPr>
            </w:pPr>
            <w:r>
              <w:rPr>
                <w:b/>
                <w:kern w:val="2"/>
                <w:szCs w:val="24"/>
              </w:rPr>
              <w:t>15.2. Priedas Nr. 2</w:t>
            </w:r>
          </w:p>
        </w:tc>
        <w:tc>
          <w:tcPr>
            <w:tcW w:w="6613" w:type="dxa"/>
            <w:gridSpan w:val="2"/>
          </w:tcPr>
          <w:p w14:paraId="269B3EB8" w14:textId="1B89E804" w:rsidR="00197424" w:rsidRPr="000A667C" w:rsidRDefault="00197424" w:rsidP="00197424">
            <w:pPr>
              <w:jc w:val="both"/>
              <w:rPr>
                <w:rFonts w:asciiTheme="majorBidi" w:hAnsiTheme="majorBidi" w:cstheme="majorBidi"/>
                <w:bCs/>
                <w:kern w:val="2"/>
                <w:szCs w:val="24"/>
              </w:rPr>
            </w:pPr>
            <w:r w:rsidRPr="000A667C">
              <w:rPr>
                <w:rFonts w:asciiTheme="majorBidi" w:hAnsiTheme="majorBidi" w:cstheme="majorBidi"/>
                <w:bCs/>
                <w:kern w:val="2"/>
                <w:szCs w:val="24"/>
              </w:rPr>
              <w:t>Pasiūlymas</w:t>
            </w:r>
          </w:p>
        </w:tc>
      </w:tr>
      <w:tr w:rsidR="005F185A" w14:paraId="3029F30A" w14:textId="77777777" w:rsidTr="26A58DD7">
        <w:trPr>
          <w:trHeight w:val="300"/>
        </w:trPr>
        <w:tc>
          <w:tcPr>
            <w:tcW w:w="2922" w:type="dxa"/>
          </w:tcPr>
          <w:p w14:paraId="485918C2" w14:textId="23F98A60" w:rsidR="005F185A" w:rsidRDefault="005F185A" w:rsidP="005F185A">
            <w:pPr>
              <w:rPr>
                <w:b/>
                <w:kern w:val="2"/>
                <w:szCs w:val="24"/>
              </w:rPr>
            </w:pPr>
            <w:r w:rsidRPr="2B8E0CED">
              <w:rPr>
                <w:b/>
                <w:bCs/>
              </w:rPr>
              <w:t>15.3. Priedas Nr. 3</w:t>
            </w:r>
          </w:p>
        </w:tc>
        <w:tc>
          <w:tcPr>
            <w:tcW w:w="6613" w:type="dxa"/>
            <w:gridSpan w:val="2"/>
          </w:tcPr>
          <w:p w14:paraId="1D17ABE3" w14:textId="7A26E296" w:rsidR="005F185A" w:rsidRPr="000A667C" w:rsidRDefault="005F185A" w:rsidP="005F185A">
            <w:pPr>
              <w:jc w:val="both"/>
              <w:rPr>
                <w:rFonts w:asciiTheme="majorBidi" w:hAnsiTheme="majorBidi" w:cstheme="majorBidi"/>
                <w:bCs/>
                <w:kern w:val="2"/>
                <w:szCs w:val="24"/>
              </w:rPr>
            </w:pPr>
            <w:r>
              <w:t>Sutarties vykdymui pasitelkiami subtiekėjai ir (ar) specialistai</w:t>
            </w:r>
            <w:r w:rsidR="000D0741">
              <w:t xml:space="preserve"> </w:t>
            </w:r>
            <w:r w:rsidR="000D0741" w:rsidRPr="000D0741">
              <w:rPr>
                <w:i/>
                <w:iCs/>
                <w:color w:val="4472C4" w:themeColor="accent1"/>
              </w:rPr>
              <w:t>(pridedama, jei pasitelkiami)</w:t>
            </w:r>
          </w:p>
        </w:tc>
      </w:tr>
      <w:tr w:rsidR="001430D9" w14:paraId="22850BE6" w14:textId="77777777" w:rsidTr="26A58DD7">
        <w:trPr>
          <w:trHeight w:val="300"/>
        </w:trPr>
        <w:tc>
          <w:tcPr>
            <w:tcW w:w="2922" w:type="dxa"/>
          </w:tcPr>
          <w:p w14:paraId="46BE8D3D" w14:textId="1ED03A1B" w:rsidR="001430D9" w:rsidRPr="2B8E0CED" w:rsidRDefault="001430D9" w:rsidP="005F185A">
            <w:pPr>
              <w:rPr>
                <w:b/>
                <w:bCs/>
              </w:rPr>
            </w:pPr>
            <w:r>
              <w:rPr>
                <w:b/>
                <w:bCs/>
              </w:rPr>
              <w:t>15.4. Priedas Nr. 4</w:t>
            </w:r>
          </w:p>
        </w:tc>
        <w:tc>
          <w:tcPr>
            <w:tcW w:w="6613" w:type="dxa"/>
            <w:gridSpan w:val="2"/>
          </w:tcPr>
          <w:p w14:paraId="173D3774" w14:textId="6E6C9E53" w:rsidR="001430D9" w:rsidRDefault="001430D9" w:rsidP="005F185A">
            <w:pPr>
              <w:jc w:val="both"/>
            </w:pPr>
          </w:p>
        </w:tc>
      </w:tr>
      <w:tr w:rsidR="005F185A" w14:paraId="278F6726" w14:textId="77777777" w:rsidTr="26A58DD7">
        <w:tc>
          <w:tcPr>
            <w:tcW w:w="9535" w:type="dxa"/>
            <w:gridSpan w:val="3"/>
          </w:tcPr>
          <w:p w14:paraId="306ED934" w14:textId="77777777" w:rsidR="005F185A" w:rsidRDefault="005F185A" w:rsidP="005F185A">
            <w:pPr>
              <w:jc w:val="center"/>
              <w:rPr>
                <w:b/>
                <w:kern w:val="2"/>
                <w:szCs w:val="24"/>
              </w:rPr>
            </w:pPr>
            <w:r>
              <w:rPr>
                <w:b/>
                <w:kern w:val="2"/>
                <w:szCs w:val="24"/>
              </w:rPr>
              <w:t>16. ŠALIŲ ATSTOVŲ PARAŠAI</w:t>
            </w:r>
          </w:p>
        </w:tc>
      </w:tr>
      <w:tr w:rsidR="005F185A" w14:paraId="1A4801F8" w14:textId="77777777" w:rsidTr="26A58DD7">
        <w:tc>
          <w:tcPr>
            <w:tcW w:w="4767" w:type="dxa"/>
            <w:gridSpan w:val="2"/>
          </w:tcPr>
          <w:p w14:paraId="4374ECAE" w14:textId="77777777" w:rsidR="005F185A" w:rsidRDefault="005F185A" w:rsidP="005F185A">
            <w:pPr>
              <w:jc w:val="center"/>
              <w:rPr>
                <w:b/>
                <w:kern w:val="2"/>
                <w:szCs w:val="24"/>
              </w:rPr>
            </w:pPr>
            <w:r>
              <w:rPr>
                <w:b/>
                <w:kern w:val="2"/>
                <w:szCs w:val="24"/>
              </w:rPr>
              <w:t>PIRKĖJAS</w:t>
            </w:r>
          </w:p>
        </w:tc>
        <w:tc>
          <w:tcPr>
            <w:tcW w:w="4768" w:type="dxa"/>
          </w:tcPr>
          <w:p w14:paraId="77A89ACF" w14:textId="77777777" w:rsidR="005F185A" w:rsidRDefault="005F185A" w:rsidP="005F185A">
            <w:pPr>
              <w:jc w:val="center"/>
              <w:rPr>
                <w:b/>
                <w:kern w:val="2"/>
                <w:szCs w:val="24"/>
              </w:rPr>
            </w:pPr>
            <w:r>
              <w:rPr>
                <w:b/>
                <w:kern w:val="2"/>
                <w:szCs w:val="24"/>
              </w:rPr>
              <w:t>TIEKĖJAS</w:t>
            </w:r>
          </w:p>
        </w:tc>
      </w:tr>
      <w:tr w:rsidR="005F185A" w14:paraId="21CAB534" w14:textId="77777777" w:rsidTr="26A58DD7">
        <w:tc>
          <w:tcPr>
            <w:tcW w:w="4767" w:type="dxa"/>
            <w:gridSpan w:val="2"/>
          </w:tcPr>
          <w:p w14:paraId="578049DB" w14:textId="77777777" w:rsidR="005F185A" w:rsidRDefault="005F185A" w:rsidP="005F185A">
            <w:pPr>
              <w:jc w:val="center"/>
              <w:rPr>
                <w:color w:val="4472C4"/>
                <w:kern w:val="2"/>
                <w:szCs w:val="24"/>
              </w:rPr>
            </w:pPr>
            <w:r>
              <w:rPr>
                <w:color w:val="4472C4"/>
                <w:kern w:val="2"/>
                <w:szCs w:val="24"/>
              </w:rPr>
              <w:t>(nurodomos atstovo pareigos, vardas, pavardė)</w:t>
            </w:r>
          </w:p>
        </w:tc>
        <w:tc>
          <w:tcPr>
            <w:tcW w:w="4768" w:type="dxa"/>
          </w:tcPr>
          <w:p w14:paraId="6F9E2A53" w14:textId="77777777" w:rsidR="005F185A" w:rsidRDefault="005F185A" w:rsidP="005F185A">
            <w:pPr>
              <w:jc w:val="center"/>
              <w:rPr>
                <w:b/>
                <w:kern w:val="2"/>
                <w:szCs w:val="24"/>
              </w:rPr>
            </w:pPr>
            <w:r>
              <w:rPr>
                <w:color w:val="4472C4"/>
                <w:kern w:val="2"/>
                <w:szCs w:val="24"/>
              </w:rPr>
              <w:t>(nurodomos atstovo pareigos, vardas, pavardė)</w:t>
            </w:r>
          </w:p>
        </w:tc>
      </w:tr>
      <w:tr w:rsidR="005F185A" w14:paraId="0C834F1B" w14:textId="77777777" w:rsidTr="26A58DD7">
        <w:tc>
          <w:tcPr>
            <w:tcW w:w="4767" w:type="dxa"/>
            <w:gridSpan w:val="2"/>
          </w:tcPr>
          <w:p w14:paraId="449ED037" w14:textId="3DCCB4A3" w:rsidR="005F185A" w:rsidRDefault="005F185A" w:rsidP="005F185A">
            <w:pPr>
              <w:jc w:val="center"/>
              <w:rPr>
                <w:b/>
                <w:color w:val="4472C4"/>
                <w:kern w:val="2"/>
                <w:szCs w:val="24"/>
              </w:rPr>
            </w:pPr>
            <w:r>
              <w:rPr>
                <w:b/>
                <w:color w:val="4472C4"/>
                <w:kern w:val="2"/>
                <w:szCs w:val="24"/>
              </w:rPr>
              <w:t>(parašas)</w:t>
            </w:r>
          </w:p>
        </w:tc>
        <w:tc>
          <w:tcPr>
            <w:tcW w:w="4768" w:type="dxa"/>
          </w:tcPr>
          <w:p w14:paraId="644A2BE8" w14:textId="77777777" w:rsidR="005F185A" w:rsidRDefault="005F185A" w:rsidP="005F185A">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8D7DE" w14:textId="77777777" w:rsidR="000D2C3B" w:rsidRDefault="000D2C3B">
      <w:pPr>
        <w:rPr>
          <w:sz w:val="20"/>
        </w:rPr>
      </w:pPr>
      <w:r>
        <w:rPr>
          <w:sz w:val="20"/>
        </w:rPr>
        <w:separator/>
      </w:r>
    </w:p>
  </w:endnote>
  <w:endnote w:type="continuationSeparator" w:id="0">
    <w:p w14:paraId="400F7AFC" w14:textId="77777777" w:rsidR="000D2C3B" w:rsidRDefault="000D2C3B">
      <w:pPr>
        <w:rPr>
          <w:sz w:val="20"/>
        </w:rPr>
      </w:pPr>
      <w:r>
        <w:rPr>
          <w:sz w:val="20"/>
        </w:rPr>
        <w:continuationSeparator/>
      </w:r>
    </w:p>
  </w:endnote>
  <w:endnote w:type="continuationNotice" w:id="1">
    <w:p w14:paraId="407B29D3" w14:textId="77777777" w:rsidR="000D2C3B" w:rsidRDefault="000D2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E96DE" w14:textId="77777777" w:rsidR="000D2C3B" w:rsidRDefault="000D2C3B">
      <w:pPr>
        <w:rPr>
          <w:sz w:val="20"/>
        </w:rPr>
      </w:pPr>
      <w:r>
        <w:rPr>
          <w:sz w:val="20"/>
        </w:rPr>
        <w:separator/>
      </w:r>
    </w:p>
  </w:footnote>
  <w:footnote w:type="continuationSeparator" w:id="0">
    <w:p w14:paraId="5674B54B" w14:textId="77777777" w:rsidR="000D2C3B" w:rsidRDefault="000D2C3B">
      <w:pPr>
        <w:rPr>
          <w:sz w:val="20"/>
        </w:rPr>
      </w:pPr>
      <w:r>
        <w:rPr>
          <w:sz w:val="20"/>
        </w:rPr>
        <w:continuationSeparator/>
      </w:r>
    </w:p>
  </w:footnote>
  <w:footnote w:type="continuationNotice" w:id="1">
    <w:p w14:paraId="1BD11D6D" w14:textId="77777777" w:rsidR="000D2C3B" w:rsidRDefault="000D2C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E5A00" w14:textId="6CBD357E" w:rsidR="00AA5A93" w:rsidRPr="00471A46" w:rsidRDefault="00AA5A93" w:rsidP="00AA5A93">
    <w:pPr>
      <w:pStyle w:val="Antrats"/>
      <w:jc w:val="right"/>
      <w:rPr>
        <w:sz w:val="22"/>
        <w:szCs w:val="18"/>
      </w:rPr>
    </w:pPr>
    <w:r w:rsidRPr="00AA5A93">
      <w:rPr>
        <w:rFonts w:ascii="Joost" w:hAnsi="Joost"/>
      </w:rPr>
      <w:tab/>
    </w:r>
    <w:r w:rsidRPr="00471A46">
      <w:rPr>
        <w:sz w:val="22"/>
        <w:szCs w:val="18"/>
      </w:rPr>
      <w:t>Specialiųjų pirkimo sąlygų priedas „Sutarties projektas“</w:t>
    </w:r>
  </w:p>
  <w:p w14:paraId="0EDE7BA6" w14:textId="490F7E5A" w:rsidR="008D518B" w:rsidRDefault="008D518B" w:rsidP="00AA5A93">
    <w:pPr>
      <w:pStyle w:val="Antrats"/>
      <w:tabs>
        <w:tab w:val="clear" w:pos="4513"/>
        <w:tab w:val="clear" w:pos="9026"/>
        <w:tab w:val="left" w:pos="850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DCC9B"/>
    <w:multiLevelType w:val="multilevel"/>
    <w:tmpl w:val="8960C81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CBF3802"/>
    <w:multiLevelType w:val="multilevel"/>
    <w:tmpl w:val="3BB4B38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150562293">
    <w:abstractNumId w:val="0"/>
  </w:num>
  <w:num w:numId="2" w16cid:durableId="1179545565">
    <w:abstractNumId w:val="2"/>
  </w:num>
  <w:num w:numId="3" w16cid:durableId="1715351065">
    <w:abstractNumId w:val="1"/>
  </w:num>
  <w:num w:numId="4" w16cid:durableId="13714904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6A2"/>
    <w:rsid w:val="00027B83"/>
    <w:rsid w:val="00032BF1"/>
    <w:rsid w:val="00042BFF"/>
    <w:rsid w:val="00044A14"/>
    <w:rsid w:val="0005596B"/>
    <w:rsid w:val="00056C7A"/>
    <w:rsid w:val="00062813"/>
    <w:rsid w:val="00072140"/>
    <w:rsid w:val="00080602"/>
    <w:rsid w:val="000839F8"/>
    <w:rsid w:val="00086D82"/>
    <w:rsid w:val="00092431"/>
    <w:rsid w:val="000A19F5"/>
    <w:rsid w:val="000A2D3F"/>
    <w:rsid w:val="000A667C"/>
    <w:rsid w:val="000A6759"/>
    <w:rsid w:val="000B0897"/>
    <w:rsid w:val="000B14FE"/>
    <w:rsid w:val="000B18E7"/>
    <w:rsid w:val="000C3C64"/>
    <w:rsid w:val="000D0741"/>
    <w:rsid w:val="000D09D8"/>
    <w:rsid w:val="000D0F4F"/>
    <w:rsid w:val="000D2C3B"/>
    <w:rsid w:val="000E1353"/>
    <w:rsid w:val="000E2640"/>
    <w:rsid w:val="000E2991"/>
    <w:rsid w:val="000E3427"/>
    <w:rsid w:val="000E719F"/>
    <w:rsid w:val="001100F8"/>
    <w:rsid w:val="00113965"/>
    <w:rsid w:val="00114E38"/>
    <w:rsid w:val="001161E3"/>
    <w:rsid w:val="00116903"/>
    <w:rsid w:val="00124D67"/>
    <w:rsid w:val="0013286E"/>
    <w:rsid w:val="00135586"/>
    <w:rsid w:val="00140B9C"/>
    <w:rsid w:val="00140F78"/>
    <w:rsid w:val="00141DC1"/>
    <w:rsid w:val="001430D9"/>
    <w:rsid w:val="00152D95"/>
    <w:rsid w:val="00170B91"/>
    <w:rsid w:val="00174387"/>
    <w:rsid w:val="00174586"/>
    <w:rsid w:val="00175713"/>
    <w:rsid w:val="00175F1C"/>
    <w:rsid w:val="00176FA1"/>
    <w:rsid w:val="00180ACA"/>
    <w:rsid w:val="00180EE2"/>
    <w:rsid w:val="00190DD6"/>
    <w:rsid w:val="001936DE"/>
    <w:rsid w:val="001973C6"/>
    <w:rsid w:val="00197424"/>
    <w:rsid w:val="001A1CDE"/>
    <w:rsid w:val="001A1F3A"/>
    <w:rsid w:val="001E2C26"/>
    <w:rsid w:val="001E4142"/>
    <w:rsid w:val="001E6D10"/>
    <w:rsid w:val="001F1F67"/>
    <w:rsid w:val="001F72A3"/>
    <w:rsid w:val="0020206F"/>
    <w:rsid w:val="00204263"/>
    <w:rsid w:val="00210E42"/>
    <w:rsid w:val="00212043"/>
    <w:rsid w:val="00215894"/>
    <w:rsid w:val="002261E7"/>
    <w:rsid w:val="002363D0"/>
    <w:rsid w:val="00242486"/>
    <w:rsid w:val="00243ED5"/>
    <w:rsid w:val="00251C9E"/>
    <w:rsid w:val="0025750B"/>
    <w:rsid w:val="00261E61"/>
    <w:rsid w:val="002620B6"/>
    <w:rsid w:val="00271CD2"/>
    <w:rsid w:val="00280309"/>
    <w:rsid w:val="00280844"/>
    <w:rsid w:val="00280C51"/>
    <w:rsid w:val="00283B50"/>
    <w:rsid w:val="00292D42"/>
    <w:rsid w:val="002A0797"/>
    <w:rsid w:val="002A4CC4"/>
    <w:rsid w:val="002A60CD"/>
    <w:rsid w:val="002B1201"/>
    <w:rsid w:val="002B6443"/>
    <w:rsid w:val="002C056D"/>
    <w:rsid w:val="002C480D"/>
    <w:rsid w:val="002C6501"/>
    <w:rsid w:val="002C7D6A"/>
    <w:rsid w:val="002D468E"/>
    <w:rsid w:val="002E1230"/>
    <w:rsid w:val="002E4FB0"/>
    <w:rsid w:val="002E7C86"/>
    <w:rsid w:val="002F2344"/>
    <w:rsid w:val="002F57B6"/>
    <w:rsid w:val="002F6371"/>
    <w:rsid w:val="002F6DCE"/>
    <w:rsid w:val="003053F6"/>
    <w:rsid w:val="00311E80"/>
    <w:rsid w:val="003156C4"/>
    <w:rsid w:val="003232E0"/>
    <w:rsid w:val="0032618F"/>
    <w:rsid w:val="00334389"/>
    <w:rsid w:val="0033771D"/>
    <w:rsid w:val="00341736"/>
    <w:rsid w:val="00347F5A"/>
    <w:rsid w:val="003619C1"/>
    <w:rsid w:val="00366B06"/>
    <w:rsid w:val="00372013"/>
    <w:rsid w:val="00372A89"/>
    <w:rsid w:val="00381374"/>
    <w:rsid w:val="003829F0"/>
    <w:rsid w:val="00385674"/>
    <w:rsid w:val="0038FEF1"/>
    <w:rsid w:val="00396E13"/>
    <w:rsid w:val="00397B9B"/>
    <w:rsid w:val="003C1417"/>
    <w:rsid w:val="003C178A"/>
    <w:rsid w:val="003D1BCD"/>
    <w:rsid w:val="003D47B5"/>
    <w:rsid w:val="003D5310"/>
    <w:rsid w:val="003D5EDE"/>
    <w:rsid w:val="003E3803"/>
    <w:rsid w:val="003E51BA"/>
    <w:rsid w:val="003F2D7B"/>
    <w:rsid w:val="00402199"/>
    <w:rsid w:val="00403295"/>
    <w:rsid w:val="00405957"/>
    <w:rsid w:val="00406E6D"/>
    <w:rsid w:val="00410786"/>
    <w:rsid w:val="00425EA1"/>
    <w:rsid w:val="0044398B"/>
    <w:rsid w:val="00444F80"/>
    <w:rsid w:val="00463BF2"/>
    <w:rsid w:val="00463FB9"/>
    <w:rsid w:val="0046682B"/>
    <w:rsid w:val="00471A46"/>
    <w:rsid w:val="004723EC"/>
    <w:rsid w:val="00472A14"/>
    <w:rsid w:val="00482B59"/>
    <w:rsid w:val="00492B12"/>
    <w:rsid w:val="004A1402"/>
    <w:rsid w:val="004A6A76"/>
    <w:rsid w:val="004B0072"/>
    <w:rsid w:val="004B098E"/>
    <w:rsid w:val="004B5074"/>
    <w:rsid w:val="004C26B0"/>
    <w:rsid w:val="004C2A8C"/>
    <w:rsid w:val="004C2FA9"/>
    <w:rsid w:val="004D0007"/>
    <w:rsid w:val="004D0C7B"/>
    <w:rsid w:val="004D3105"/>
    <w:rsid w:val="004D4ACB"/>
    <w:rsid w:val="004D4E15"/>
    <w:rsid w:val="004D6BCD"/>
    <w:rsid w:val="004F2397"/>
    <w:rsid w:val="00521518"/>
    <w:rsid w:val="00523BEE"/>
    <w:rsid w:val="00532152"/>
    <w:rsid w:val="00534157"/>
    <w:rsid w:val="0054091B"/>
    <w:rsid w:val="00545279"/>
    <w:rsid w:val="00547370"/>
    <w:rsid w:val="00551326"/>
    <w:rsid w:val="00553A10"/>
    <w:rsid w:val="00555522"/>
    <w:rsid w:val="00555590"/>
    <w:rsid w:val="00563E49"/>
    <w:rsid w:val="005705DF"/>
    <w:rsid w:val="00570FA2"/>
    <w:rsid w:val="005736F2"/>
    <w:rsid w:val="005816F2"/>
    <w:rsid w:val="005879B3"/>
    <w:rsid w:val="00591F8A"/>
    <w:rsid w:val="005927A1"/>
    <w:rsid w:val="005951FF"/>
    <w:rsid w:val="00596E31"/>
    <w:rsid w:val="00596E91"/>
    <w:rsid w:val="005A3A76"/>
    <w:rsid w:val="005A78A0"/>
    <w:rsid w:val="005B21E6"/>
    <w:rsid w:val="005B4726"/>
    <w:rsid w:val="005C52C5"/>
    <w:rsid w:val="005D59FD"/>
    <w:rsid w:val="005E1EC3"/>
    <w:rsid w:val="005E1F9E"/>
    <w:rsid w:val="005E3904"/>
    <w:rsid w:val="005F016D"/>
    <w:rsid w:val="005F185A"/>
    <w:rsid w:val="005F207E"/>
    <w:rsid w:val="005F5521"/>
    <w:rsid w:val="0061495B"/>
    <w:rsid w:val="006201B1"/>
    <w:rsid w:val="00622735"/>
    <w:rsid w:val="0062599A"/>
    <w:rsid w:val="00625E67"/>
    <w:rsid w:val="00630085"/>
    <w:rsid w:val="00632316"/>
    <w:rsid w:val="00635D54"/>
    <w:rsid w:val="00646048"/>
    <w:rsid w:val="006466BC"/>
    <w:rsid w:val="00646952"/>
    <w:rsid w:val="006546D1"/>
    <w:rsid w:val="00672172"/>
    <w:rsid w:val="00677A92"/>
    <w:rsid w:val="00681AD1"/>
    <w:rsid w:val="0069474C"/>
    <w:rsid w:val="006B5A49"/>
    <w:rsid w:val="006B5EF5"/>
    <w:rsid w:val="006C79AA"/>
    <w:rsid w:val="006D04FA"/>
    <w:rsid w:val="006D5730"/>
    <w:rsid w:val="006E606A"/>
    <w:rsid w:val="006F0803"/>
    <w:rsid w:val="006F5143"/>
    <w:rsid w:val="006F5F3A"/>
    <w:rsid w:val="006F76AC"/>
    <w:rsid w:val="006F7A11"/>
    <w:rsid w:val="007066F0"/>
    <w:rsid w:val="007179C7"/>
    <w:rsid w:val="00721B7E"/>
    <w:rsid w:val="00722D0F"/>
    <w:rsid w:val="00723324"/>
    <w:rsid w:val="00724CDA"/>
    <w:rsid w:val="00725582"/>
    <w:rsid w:val="00741334"/>
    <w:rsid w:val="00745D97"/>
    <w:rsid w:val="00745FCD"/>
    <w:rsid w:val="00752505"/>
    <w:rsid w:val="007621BC"/>
    <w:rsid w:val="00765A48"/>
    <w:rsid w:val="007711FA"/>
    <w:rsid w:val="00771835"/>
    <w:rsid w:val="00793A00"/>
    <w:rsid w:val="00794544"/>
    <w:rsid w:val="00797551"/>
    <w:rsid w:val="007A4C2A"/>
    <w:rsid w:val="007A75C6"/>
    <w:rsid w:val="007B028D"/>
    <w:rsid w:val="007D16C1"/>
    <w:rsid w:val="007D188E"/>
    <w:rsid w:val="007D2D4A"/>
    <w:rsid w:val="007D772C"/>
    <w:rsid w:val="007D7E8A"/>
    <w:rsid w:val="007E60C5"/>
    <w:rsid w:val="00805838"/>
    <w:rsid w:val="00806F98"/>
    <w:rsid w:val="00807DE3"/>
    <w:rsid w:val="0083118A"/>
    <w:rsid w:val="00834985"/>
    <w:rsid w:val="00835FE3"/>
    <w:rsid w:val="008446AC"/>
    <w:rsid w:val="00853EB5"/>
    <w:rsid w:val="00883C84"/>
    <w:rsid w:val="008863D4"/>
    <w:rsid w:val="008A406B"/>
    <w:rsid w:val="008A450E"/>
    <w:rsid w:val="008A5269"/>
    <w:rsid w:val="008B2DBB"/>
    <w:rsid w:val="008B454F"/>
    <w:rsid w:val="008C0AA7"/>
    <w:rsid w:val="008C6D50"/>
    <w:rsid w:val="008D0BDB"/>
    <w:rsid w:val="008D2EE3"/>
    <w:rsid w:val="008D518B"/>
    <w:rsid w:val="008D6292"/>
    <w:rsid w:val="008E1960"/>
    <w:rsid w:val="008E7A47"/>
    <w:rsid w:val="008F2AEB"/>
    <w:rsid w:val="008F4A4E"/>
    <w:rsid w:val="00903F25"/>
    <w:rsid w:val="00912885"/>
    <w:rsid w:val="009170BA"/>
    <w:rsid w:val="00922F66"/>
    <w:rsid w:val="00924215"/>
    <w:rsid w:val="00932AFA"/>
    <w:rsid w:val="00944DF8"/>
    <w:rsid w:val="00951D02"/>
    <w:rsid w:val="00951E03"/>
    <w:rsid w:val="00956DA5"/>
    <w:rsid w:val="00960D0B"/>
    <w:rsid w:val="0096704A"/>
    <w:rsid w:val="009726CE"/>
    <w:rsid w:val="009728BC"/>
    <w:rsid w:val="009731EA"/>
    <w:rsid w:val="009961A8"/>
    <w:rsid w:val="009A1BB0"/>
    <w:rsid w:val="009A1E2D"/>
    <w:rsid w:val="009A489C"/>
    <w:rsid w:val="009B051A"/>
    <w:rsid w:val="009B1A83"/>
    <w:rsid w:val="009B2401"/>
    <w:rsid w:val="009B69C5"/>
    <w:rsid w:val="009C5E92"/>
    <w:rsid w:val="009D0684"/>
    <w:rsid w:val="009D3620"/>
    <w:rsid w:val="009D57C9"/>
    <w:rsid w:val="009E168B"/>
    <w:rsid w:val="009E4784"/>
    <w:rsid w:val="009F19DF"/>
    <w:rsid w:val="009F1CDD"/>
    <w:rsid w:val="009F5920"/>
    <w:rsid w:val="00A02DC5"/>
    <w:rsid w:val="00A0732C"/>
    <w:rsid w:val="00A11DC6"/>
    <w:rsid w:val="00A16711"/>
    <w:rsid w:val="00A31D9B"/>
    <w:rsid w:val="00A376AE"/>
    <w:rsid w:val="00A43FFD"/>
    <w:rsid w:val="00A455C3"/>
    <w:rsid w:val="00A5002E"/>
    <w:rsid w:val="00A54180"/>
    <w:rsid w:val="00A6227A"/>
    <w:rsid w:val="00A67885"/>
    <w:rsid w:val="00A861C8"/>
    <w:rsid w:val="00A924F4"/>
    <w:rsid w:val="00A950F1"/>
    <w:rsid w:val="00AA25BA"/>
    <w:rsid w:val="00AA3FBC"/>
    <w:rsid w:val="00AA402F"/>
    <w:rsid w:val="00AA5A93"/>
    <w:rsid w:val="00AA6ADA"/>
    <w:rsid w:val="00AA7DE9"/>
    <w:rsid w:val="00AB11B0"/>
    <w:rsid w:val="00AC19F7"/>
    <w:rsid w:val="00AC3C21"/>
    <w:rsid w:val="00AC4495"/>
    <w:rsid w:val="00AC6D50"/>
    <w:rsid w:val="00AD3ED9"/>
    <w:rsid w:val="00AD5449"/>
    <w:rsid w:val="00AE5CC6"/>
    <w:rsid w:val="00AE7507"/>
    <w:rsid w:val="00AF0BBB"/>
    <w:rsid w:val="00AF3CEB"/>
    <w:rsid w:val="00AF4181"/>
    <w:rsid w:val="00AF7A11"/>
    <w:rsid w:val="00B158AE"/>
    <w:rsid w:val="00B2577C"/>
    <w:rsid w:val="00B32AB3"/>
    <w:rsid w:val="00B33648"/>
    <w:rsid w:val="00B4108C"/>
    <w:rsid w:val="00B43B02"/>
    <w:rsid w:val="00B46F6F"/>
    <w:rsid w:val="00B47A66"/>
    <w:rsid w:val="00B507FD"/>
    <w:rsid w:val="00B549A1"/>
    <w:rsid w:val="00B646EC"/>
    <w:rsid w:val="00B712C7"/>
    <w:rsid w:val="00B750C0"/>
    <w:rsid w:val="00B7578E"/>
    <w:rsid w:val="00B77D1F"/>
    <w:rsid w:val="00B85AD1"/>
    <w:rsid w:val="00B85F54"/>
    <w:rsid w:val="00B9077A"/>
    <w:rsid w:val="00BA013C"/>
    <w:rsid w:val="00BA4855"/>
    <w:rsid w:val="00BA60DC"/>
    <w:rsid w:val="00BB14CE"/>
    <w:rsid w:val="00BC43EB"/>
    <w:rsid w:val="00BC6C3C"/>
    <w:rsid w:val="00BD19A6"/>
    <w:rsid w:val="00BD724E"/>
    <w:rsid w:val="00BE0BC8"/>
    <w:rsid w:val="00BE13B9"/>
    <w:rsid w:val="00BE452D"/>
    <w:rsid w:val="00BE4D08"/>
    <w:rsid w:val="00BE7B9A"/>
    <w:rsid w:val="00BF040F"/>
    <w:rsid w:val="00BF6A29"/>
    <w:rsid w:val="00BF78E0"/>
    <w:rsid w:val="00C065DF"/>
    <w:rsid w:val="00C10CE1"/>
    <w:rsid w:val="00C17C36"/>
    <w:rsid w:val="00C23155"/>
    <w:rsid w:val="00C27C90"/>
    <w:rsid w:val="00C3071F"/>
    <w:rsid w:val="00C3211B"/>
    <w:rsid w:val="00C356F6"/>
    <w:rsid w:val="00C35790"/>
    <w:rsid w:val="00C43BDB"/>
    <w:rsid w:val="00C44E89"/>
    <w:rsid w:val="00C50DA5"/>
    <w:rsid w:val="00C51EF4"/>
    <w:rsid w:val="00C54AC8"/>
    <w:rsid w:val="00C74FA2"/>
    <w:rsid w:val="00C93763"/>
    <w:rsid w:val="00C95426"/>
    <w:rsid w:val="00C95DEF"/>
    <w:rsid w:val="00C97EC7"/>
    <w:rsid w:val="00CB210E"/>
    <w:rsid w:val="00CB218A"/>
    <w:rsid w:val="00CB9763"/>
    <w:rsid w:val="00CC519A"/>
    <w:rsid w:val="00CD7615"/>
    <w:rsid w:val="00CF2B94"/>
    <w:rsid w:val="00CF4145"/>
    <w:rsid w:val="00D070C1"/>
    <w:rsid w:val="00D108CE"/>
    <w:rsid w:val="00D16FA7"/>
    <w:rsid w:val="00D22868"/>
    <w:rsid w:val="00D306B1"/>
    <w:rsid w:val="00D30798"/>
    <w:rsid w:val="00D313EF"/>
    <w:rsid w:val="00D31ED6"/>
    <w:rsid w:val="00D37F13"/>
    <w:rsid w:val="00D51145"/>
    <w:rsid w:val="00D54400"/>
    <w:rsid w:val="00D622A4"/>
    <w:rsid w:val="00D65E77"/>
    <w:rsid w:val="00D67475"/>
    <w:rsid w:val="00D701BF"/>
    <w:rsid w:val="00D73F08"/>
    <w:rsid w:val="00D76240"/>
    <w:rsid w:val="00D77F14"/>
    <w:rsid w:val="00D85EE0"/>
    <w:rsid w:val="00D87F92"/>
    <w:rsid w:val="00D90488"/>
    <w:rsid w:val="00DA2223"/>
    <w:rsid w:val="00DA4E0C"/>
    <w:rsid w:val="00DA50DC"/>
    <w:rsid w:val="00DA6375"/>
    <w:rsid w:val="00DC1563"/>
    <w:rsid w:val="00DD05B3"/>
    <w:rsid w:val="00DE578B"/>
    <w:rsid w:val="00DF7341"/>
    <w:rsid w:val="00E22C19"/>
    <w:rsid w:val="00E2562F"/>
    <w:rsid w:val="00E257EB"/>
    <w:rsid w:val="00E25BC8"/>
    <w:rsid w:val="00E47B13"/>
    <w:rsid w:val="00E51DE6"/>
    <w:rsid w:val="00E648A6"/>
    <w:rsid w:val="00E67B7E"/>
    <w:rsid w:val="00E75962"/>
    <w:rsid w:val="00E85B7A"/>
    <w:rsid w:val="00E878E0"/>
    <w:rsid w:val="00E87B8F"/>
    <w:rsid w:val="00E87D28"/>
    <w:rsid w:val="00EA00FB"/>
    <w:rsid w:val="00EA5B25"/>
    <w:rsid w:val="00EC28D0"/>
    <w:rsid w:val="00EC69CF"/>
    <w:rsid w:val="00ED0CEB"/>
    <w:rsid w:val="00ED27A3"/>
    <w:rsid w:val="00ED41E1"/>
    <w:rsid w:val="00ED6A30"/>
    <w:rsid w:val="00EE56E3"/>
    <w:rsid w:val="00EE7BE3"/>
    <w:rsid w:val="00EF0865"/>
    <w:rsid w:val="00EF567B"/>
    <w:rsid w:val="00F07C23"/>
    <w:rsid w:val="00F07F59"/>
    <w:rsid w:val="00F11AF7"/>
    <w:rsid w:val="00F201F7"/>
    <w:rsid w:val="00F27FD8"/>
    <w:rsid w:val="00F369B9"/>
    <w:rsid w:val="00F405A1"/>
    <w:rsid w:val="00F41BB7"/>
    <w:rsid w:val="00F429D2"/>
    <w:rsid w:val="00F472B5"/>
    <w:rsid w:val="00F52693"/>
    <w:rsid w:val="00F54339"/>
    <w:rsid w:val="00F5613B"/>
    <w:rsid w:val="00F56FB0"/>
    <w:rsid w:val="00F609BA"/>
    <w:rsid w:val="00F60BD9"/>
    <w:rsid w:val="00F61E6C"/>
    <w:rsid w:val="00F63559"/>
    <w:rsid w:val="00F65B43"/>
    <w:rsid w:val="00F7136F"/>
    <w:rsid w:val="00F72E46"/>
    <w:rsid w:val="00F74D53"/>
    <w:rsid w:val="00F756EF"/>
    <w:rsid w:val="00F75CDB"/>
    <w:rsid w:val="00F93B3B"/>
    <w:rsid w:val="00F9768D"/>
    <w:rsid w:val="00FA4860"/>
    <w:rsid w:val="00FC3006"/>
    <w:rsid w:val="00FC4B4A"/>
    <w:rsid w:val="00FD37BD"/>
    <w:rsid w:val="00FD6F8E"/>
    <w:rsid w:val="00FE146E"/>
    <w:rsid w:val="00FF57E5"/>
    <w:rsid w:val="00FF6626"/>
    <w:rsid w:val="0115267A"/>
    <w:rsid w:val="014460B5"/>
    <w:rsid w:val="016750D2"/>
    <w:rsid w:val="01A014B3"/>
    <w:rsid w:val="01B56A9B"/>
    <w:rsid w:val="01E86E01"/>
    <w:rsid w:val="0208F272"/>
    <w:rsid w:val="02481AA0"/>
    <w:rsid w:val="027D72B3"/>
    <w:rsid w:val="02B8265C"/>
    <w:rsid w:val="02E5D73C"/>
    <w:rsid w:val="03407FDA"/>
    <w:rsid w:val="036AD683"/>
    <w:rsid w:val="04424C2C"/>
    <w:rsid w:val="048CAFEB"/>
    <w:rsid w:val="048CD80E"/>
    <w:rsid w:val="04BCEB44"/>
    <w:rsid w:val="04F24F1A"/>
    <w:rsid w:val="05D5F64B"/>
    <w:rsid w:val="0654BE24"/>
    <w:rsid w:val="076D4D41"/>
    <w:rsid w:val="079DA5FE"/>
    <w:rsid w:val="07FB34DB"/>
    <w:rsid w:val="080BFA4F"/>
    <w:rsid w:val="080D84B4"/>
    <w:rsid w:val="083EF269"/>
    <w:rsid w:val="089B80BF"/>
    <w:rsid w:val="08BFA45B"/>
    <w:rsid w:val="08E9A400"/>
    <w:rsid w:val="0934E8F4"/>
    <w:rsid w:val="095EF032"/>
    <w:rsid w:val="0ABF4A03"/>
    <w:rsid w:val="0B904A74"/>
    <w:rsid w:val="0BC0C934"/>
    <w:rsid w:val="0C38E25C"/>
    <w:rsid w:val="0CD87D19"/>
    <w:rsid w:val="0CF4D6E4"/>
    <w:rsid w:val="0D863A16"/>
    <w:rsid w:val="0DC53007"/>
    <w:rsid w:val="0E8FC9AD"/>
    <w:rsid w:val="0EBE897C"/>
    <w:rsid w:val="0EC715CF"/>
    <w:rsid w:val="0F0894F9"/>
    <w:rsid w:val="0F44937B"/>
    <w:rsid w:val="0FF0F9DC"/>
    <w:rsid w:val="103D8113"/>
    <w:rsid w:val="10932799"/>
    <w:rsid w:val="1144306C"/>
    <w:rsid w:val="114A29E0"/>
    <w:rsid w:val="117B1481"/>
    <w:rsid w:val="119B27EE"/>
    <w:rsid w:val="121D9860"/>
    <w:rsid w:val="12BD5FA4"/>
    <w:rsid w:val="12E6E8C9"/>
    <w:rsid w:val="130AE7D5"/>
    <w:rsid w:val="13774ABE"/>
    <w:rsid w:val="1411C1F8"/>
    <w:rsid w:val="155E3AB4"/>
    <w:rsid w:val="157F67D2"/>
    <w:rsid w:val="16423D4C"/>
    <w:rsid w:val="16752B42"/>
    <w:rsid w:val="1678E454"/>
    <w:rsid w:val="16FC520D"/>
    <w:rsid w:val="17325EA5"/>
    <w:rsid w:val="1773D447"/>
    <w:rsid w:val="179CDFBA"/>
    <w:rsid w:val="17CE8269"/>
    <w:rsid w:val="17E89498"/>
    <w:rsid w:val="180889DC"/>
    <w:rsid w:val="1898B2A8"/>
    <w:rsid w:val="18A30D6F"/>
    <w:rsid w:val="18C9D0B3"/>
    <w:rsid w:val="18CB100B"/>
    <w:rsid w:val="18E60416"/>
    <w:rsid w:val="19BCB20B"/>
    <w:rsid w:val="19C03354"/>
    <w:rsid w:val="1A432E7F"/>
    <w:rsid w:val="1ACC3CD1"/>
    <w:rsid w:val="1AF1462C"/>
    <w:rsid w:val="1B750F17"/>
    <w:rsid w:val="1BEC844A"/>
    <w:rsid w:val="1BF86F43"/>
    <w:rsid w:val="1C9621C1"/>
    <w:rsid w:val="1C98610B"/>
    <w:rsid w:val="1D08B9AA"/>
    <w:rsid w:val="1D492911"/>
    <w:rsid w:val="1D4933EA"/>
    <w:rsid w:val="1D845DB1"/>
    <w:rsid w:val="1D8ED70A"/>
    <w:rsid w:val="1D976092"/>
    <w:rsid w:val="1DD0D500"/>
    <w:rsid w:val="1EB7103C"/>
    <w:rsid w:val="1EF13FF9"/>
    <w:rsid w:val="1EFCB99E"/>
    <w:rsid w:val="1F2BAB52"/>
    <w:rsid w:val="1F75BAE9"/>
    <w:rsid w:val="208A095E"/>
    <w:rsid w:val="209A077F"/>
    <w:rsid w:val="2106111C"/>
    <w:rsid w:val="2132DF90"/>
    <w:rsid w:val="2178060A"/>
    <w:rsid w:val="22279354"/>
    <w:rsid w:val="226BBA6A"/>
    <w:rsid w:val="22B94355"/>
    <w:rsid w:val="23469720"/>
    <w:rsid w:val="23C141A3"/>
    <w:rsid w:val="2443CE77"/>
    <w:rsid w:val="24946CED"/>
    <w:rsid w:val="24CBDCB3"/>
    <w:rsid w:val="24E90DD3"/>
    <w:rsid w:val="2520058B"/>
    <w:rsid w:val="252AA44A"/>
    <w:rsid w:val="2578E8FD"/>
    <w:rsid w:val="2586E35C"/>
    <w:rsid w:val="25EE7E8D"/>
    <w:rsid w:val="26A58DD7"/>
    <w:rsid w:val="26BB2F19"/>
    <w:rsid w:val="273598B4"/>
    <w:rsid w:val="2757D6C8"/>
    <w:rsid w:val="27705AA5"/>
    <w:rsid w:val="277166B9"/>
    <w:rsid w:val="28DB72E4"/>
    <w:rsid w:val="28EE0ACA"/>
    <w:rsid w:val="2917A765"/>
    <w:rsid w:val="2972F7BB"/>
    <w:rsid w:val="299B4DF8"/>
    <w:rsid w:val="29C04413"/>
    <w:rsid w:val="2A0714DC"/>
    <w:rsid w:val="2A3B6667"/>
    <w:rsid w:val="2A5EECDF"/>
    <w:rsid w:val="2A63BC4C"/>
    <w:rsid w:val="2A660B8B"/>
    <w:rsid w:val="2AB1F853"/>
    <w:rsid w:val="2AEA4840"/>
    <w:rsid w:val="2B210336"/>
    <w:rsid w:val="2B76C8CB"/>
    <w:rsid w:val="2B8E0CED"/>
    <w:rsid w:val="2BF819D6"/>
    <w:rsid w:val="2C1AAEFD"/>
    <w:rsid w:val="2C4617C8"/>
    <w:rsid w:val="2D047922"/>
    <w:rsid w:val="2D4F57FD"/>
    <w:rsid w:val="2D511D3D"/>
    <w:rsid w:val="2E1DD20B"/>
    <w:rsid w:val="2FFE7362"/>
    <w:rsid w:val="306A41E2"/>
    <w:rsid w:val="3071ADD0"/>
    <w:rsid w:val="30886690"/>
    <w:rsid w:val="30D11F84"/>
    <w:rsid w:val="3101A99A"/>
    <w:rsid w:val="3164F283"/>
    <w:rsid w:val="31B125F7"/>
    <w:rsid w:val="31B2B5BD"/>
    <w:rsid w:val="31F190A9"/>
    <w:rsid w:val="32331476"/>
    <w:rsid w:val="329A496A"/>
    <w:rsid w:val="32C78E7C"/>
    <w:rsid w:val="3361A7D4"/>
    <w:rsid w:val="33B62FB4"/>
    <w:rsid w:val="34620EEA"/>
    <w:rsid w:val="346BFA58"/>
    <w:rsid w:val="34AC4623"/>
    <w:rsid w:val="34E27F2B"/>
    <w:rsid w:val="35064384"/>
    <w:rsid w:val="351FBB48"/>
    <w:rsid w:val="35AE9498"/>
    <w:rsid w:val="3634795E"/>
    <w:rsid w:val="36472268"/>
    <w:rsid w:val="365525C7"/>
    <w:rsid w:val="368D20E1"/>
    <w:rsid w:val="36CC8045"/>
    <w:rsid w:val="36DC6C0B"/>
    <w:rsid w:val="37C9E00B"/>
    <w:rsid w:val="3846B097"/>
    <w:rsid w:val="38782329"/>
    <w:rsid w:val="38ECACEB"/>
    <w:rsid w:val="38FDDF47"/>
    <w:rsid w:val="396AB4E6"/>
    <w:rsid w:val="39D8F2A7"/>
    <w:rsid w:val="39FD7CC2"/>
    <w:rsid w:val="3A805D17"/>
    <w:rsid w:val="3ADF096F"/>
    <w:rsid w:val="3C0F4FA3"/>
    <w:rsid w:val="3CA64C35"/>
    <w:rsid w:val="3CED2E46"/>
    <w:rsid w:val="3D333947"/>
    <w:rsid w:val="3D33B0FF"/>
    <w:rsid w:val="3D53FF2F"/>
    <w:rsid w:val="3D655F13"/>
    <w:rsid w:val="3D6EFFE8"/>
    <w:rsid w:val="3DACB2F4"/>
    <w:rsid w:val="3DB8B09E"/>
    <w:rsid w:val="3DBC98D5"/>
    <w:rsid w:val="3DC7651A"/>
    <w:rsid w:val="3E104DBA"/>
    <w:rsid w:val="3E107226"/>
    <w:rsid w:val="3E3CC808"/>
    <w:rsid w:val="3E5EADE1"/>
    <w:rsid w:val="3E9B3E9D"/>
    <w:rsid w:val="3EAA8DE6"/>
    <w:rsid w:val="3EF3D6CC"/>
    <w:rsid w:val="3F18F582"/>
    <w:rsid w:val="3F54932D"/>
    <w:rsid w:val="4034D9C1"/>
    <w:rsid w:val="404AAFAD"/>
    <w:rsid w:val="4089D46C"/>
    <w:rsid w:val="40E64C33"/>
    <w:rsid w:val="410DE385"/>
    <w:rsid w:val="415F46CF"/>
    <w:rsid w:val="4182D7D0"/>
    <w:rsid w:val="43156FE4"/>
    <w:rsid w:val="434659A9"/>
    <w:rsid w:val="4347C2B5"/>
    <w:rsid w:val="44192232"/>
    <w:rsid w:val="441F722C"/>
    <w:rsid w:val="4420E67E"/>
    <w:rsid w:val="44B24D5B"/>
    <w:rsid w:val="462A30CD"/>
    <w:rsid w:val="4677D9D2"/>
    <w:rsid w:val="46844A9B"/>
    <w:rsid w:val="46A566F8"/>
    <w:rsid w:val="471591DA"/>
    <w:rsid w:val="4741CF5C"/>
    <w:rsid w:val="47500BD8"/>
    <w:rsid w:val="4824D6CD"/>
    <w:rsid w:val="484F3F1B"/>
    <w:rsid w:val="485EBCF8"/>
    <w:rsid w:val="4883580C"/>
    <w:rsid w:val="495B99D7"/>
    <w:rsid w:val="497C50A7"/>
    <w:rsid w:val="4A99927D"/>
    <w:rsid w:val="4AC2022F"/>
    <w:rsid w:val="4AD50FF6"/>
    <w:rsid w:val="4AD79FAE"/>
    <w:rsid w:val="4ADA0748"/>
    <w:rsid w:val="4AF3EF97"/>
    <w:rsid w:val="4B8D53AC"/>
    <w:rsid w:val="4CCCD035"/>
    <w:rsid w:val="4CE35AA9"/>
    <w:rsid w:val="4D5D209B"/>
    <w:rsid w:val="4D9FEE3F"/>
    <w:rsid w:val="4F14EEDA"/>
    <w:rsid w:val="4F3E4C90"/>
    <w:rsid w:val="4F63D0FE"/>
    <w:rsid w:val="50515A7E"/>
    <w:rsid w:val="506E2E50"/>
    <w:rsid w:val="50C5E871"/>
    <w:rsid w:val="50FB0166"/>
    <w:rsid w:val="519C753D"/>
    <w:rsid w:val="51ED42FC"/>
    <w:rsid w:val="528EE723"/>
    <w:rsid w:val="52B0C333"/>
    <w:rsid w:val="533F9C76"/>
    <w:rsid w:val="541ED902"/>
    <w:rsid w:val="543E5CDB"/>
    <w:rsid w:val="545FEA9E"/>
    <w:rsid w:val="54CB2A39"/>
    <w:rsid w:val="54E8AC9A"/>
    <w:rsid w:val="55172F2C"/>
    <w:rsid w:val="5529843B"/>
    <w:rsid w:val="5573629C"/>
    <w:rsid w:val="55793406"/>
    <w:rsid w:val="55B617DA"/>
    <w:rsid w:val="564D0A81"/>
    <w:rsid w:val="56A82409"/>
    <w:rsid w:val="56B64FAA"/>
    <w:rsid w:val="56F206AD"/>
    <w:rsid w:val="57266C85"/>
    <w:rsid w:val="57475042"/>
    <w:rsid w:val="574C723E"/>
    <w:rsid w:val="576D3A8C"/>
    <w:rsid w:val="57CA03C0"/>
    <w:rsid w:val="588FC03B"/>
    <w:rsid w:val="591AB1D3"/>
    <w:rsid w:val="597A2543"/>
    <w:rsid w:val="59960942"/>
    <w:rsid w:val="5A8BA849"/>
    <w:rsid w:val="5B028606"/>
    <w:rsid w:val="5BCDF21C"/>
    <w:rsid w:val="5BD49648"/>
    <w:rsid w:val="5C82C3EC"/>
    <w:rsid w:val="5D6E9857"/>
    <w:rsid w:val="5D83BC10"/>
    <w:rsid w:val="5DD21FF4"/>
    <w:rsid w:val="5DF72E67"/>
    <w:rsid w:val="5E15C310"/>
    <w:rsid w:val="5EA44020"/>
    <w:rsid w:val="5F764A76"/>
    <w:rsid w:val="5FEEF345"/>
    <w:rsid w:val="5FF91E66"/>
    <w:rsid w:val="60BE7978"/>
    <w:rsid w:val="616E7128"/>
    <w:rsid w:val="61929B31"/>
    <w:rsid w:val="61E29BBC"/>
    <w:rsid w:val="623B7066"/>
    <w:rsid w:val="6259F210"/>
    <w:rsid w:val="62AD7EEB"/>
    <w:rsid w:val="62F44D01"/>
    <w:rsid w:val="6360536C"/>
    <w:rsid w:val="63873C94"/>
    <w:rsid w:val="639385D9"/>
    <w:rsid w:val="6474BCC4"/>
    <w:rsid w:val="64F0CBB3"/>
    <w:rsid w:val="65AF0D40"/>
    <w:rsid w:val="65C04C68"/>
    <w:rsid w:val="65D58A7C"/>
    <w:rsid w:val="66672C41"/>
    <w:rsid w:val="6714BBFB"/>
    <w:rsid w:val="671FE6C7"/>
    <w:rsid w:val="68E6F210"/>
    <w:rsid w:val="68EAFA46"/>
    <w:rsid w:val="6984DAA9"/>
    <w:rsid w:val="69AA47A9"/>
    <w:rsid w:val="69BF30C1"/>
    <w:rsid w:val="6B638949"/>
    <w:rsid w:val="6B85FA9A"/>
    <w:rsid w:val="6BEC7F3B"/>
    <w:rsid w:val="6C094B61"/>
    <w:rsid w:val="6C557ACC"/>
    <w:rsid w:val="6D9464A0"/>
    <w:rsid w:val="6DB08099"/>
    <w:rsid w:val="6E4DC0E0"/>
    <w:rsid w:val="6EABEB4D"/>
    <w:rsid w:val="6FB1FC44"/>
    <w:rsid w:val="6FCE8D11"/>
    <w:rsid w:val="70013A8D"/>
    <w:rsid w:val="70118151"/>
    <w:rsid w:val="707FE6EE"/>
    <w:rsid w:val="71160A95"/>
    <w:rsid w:val="71338330"/>
    <w:rsid w:val="7168B150"/>
    <w:rsid w:val="718FEB16"/>
    <w:rsid w:val="71AB6932"/>
    <w:rsid w:val="71AEC92B"/>
    <w:rsid w:val="7201A4F0"/>
    <w:rsid w:val="724DAD1A"/>
    <w:rsid w:val="72889404"/>
    <w:rsid w:val="72CEA1AA"/>
    <w:rsid w:val="7331A57A"/>
    <w:rsid w:val="733CA5D3"/>
    <w:rsid w:val="7359A8B1"/>
    <w:rsid w:val="73B9F478"/>
    <w:rsid w:val="73ED8F3A"/>
    <w:rsid w:val="73F04DB4"/>
    <w:rsid w:val="73F0FB4C"/>
    <w:rsid w:val="73FCD5D0"/>
    <w:rsid w:val="7563DB35"/>
    <w:rsid w:val="757180F4"/>
    <w:rsid w:val="75BC52BC"/>
    <w:rsid w:val="75F88BB8"/>
    <w:rsid w:val="762D1448"/>
    <w:rsid w:val="769629D3"/>
    <w:rsid w:val="76996841"/>
    <w:rsid w:val="76A64FF7"/>
    <w:rsid w:val="76DD85FC"/>
    <w:rsid w:val="77BABD18"/>
    <w:rsid w:val="77C6125C"/>
    <w:rsid w:val="78FA343B"/>
    <w:rsid w:val="798E833F"/>
    <w:rsid w:val="79EA7868"/>
    <w:rsid w:val="79F7066C"/>
    <w:rsid w:val="7A03889E"/>
    <w:rsid w:val="7A6B50AB"/>
    <w:rsid w:val="7A74B36F"/>
    <w:rsid w:val="7AB2A6DA"/>
    <w:rsid w:val="7AEFCF19"/>
    <w:rsid w:val="7AFBF34F"/>
    <w:rsid w:val="7B109A66"/>
    <w:rsid w:val="7B2A6A26"/>
    <w:rsid w:val="7B6D2486"/>
    <w:rsid w:val="7BF2637F"/>
    <w:rsid w:val="7C08B298"/>
    <w:rsid w:val="7C10E039"/>
    <w:rsid w:val="7C5EA301"/>
    <w:rsid w:val="7D235B63"/>
    <w:rsid w:val="7D2A3C12"/>
    <w:rsid w:val="7D67BCC8"/>
    <w:rsid w:val="7D8D6D21"/>
    <w:rsid w:val="7DA492F6"/>
    <w:rsid w:val="7DA6C823"/>
    <w:rsid w:val="7DCF87C1"/>
    <w:rsid w:val="7E06F67C"/>
    <w:rsid w:val="7F02B500"/>
    <w:rsid w:val="7F50D3F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D15457E-2415-489E-BA6B-B7DBE6F8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7A75C6"/>
    <w:pPr>
      <w:tabs>
        <w:tab w:val="center" w:pos="4513"/>
        <w:tab w:val="right" w:pos="9026"/>
      </w:tabs>
    </w:pPr>
  </w:style>
  <w:style w:type="character" w:customStyle="1" w:styleId="AntratsDiagrama">
    <w:name w:val="Antraštės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13</Pages>
  <Words>18798</Words>
  <Characters>10716</Characters>
  <Application>Microsoft Office Word</Application>
  <DocSecurity>0</DocSecurity>
  <Lines>89</Lines>
  <Paragraphs>58</Paragraphs>
  <ScaleCrop>false</ScaleCrop>
  <Company/>
  <LinksUpToDate>false</LinksUpToDate>
  <CharactersWithSpaces>29456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cp:lastModifiedBy>Svetlana Starinskaja</cp:lastModifiedBy>
  <cp:revision>218</cp:revision>
  <dcterms:created xsi:type="dcterms:W3CDTF">2026-05-18T20:18:00Z</dcterms:created>
  <dcterms:modified xsi:type="dcterms:W3CDTF">2026-07-22T06:30:00Z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